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Infrastructure</w:t>
      </w:r>
      <w:r>
        <w:t xml:space="preserve"> </w:t>
      </w:r>
      <w:r>
        <w:t xml:space="preserve">of</w:t>
      </w:r>
      <w:r>
        <w:t xml:space="preserve"> </w:t>
      </w:r>
      <w:r>
        <w:t xml:space="preserve">China,</w:t>
      </w:r>
      <w:r>
        <w:t xml:space="preserve"> </w:t>
      </w:r>
      <w:r>
        <w:t xml:space="preserve">Shanghai</w:t>
      </w:r>
    </w:p>
    <w:bookmarkStart w:id="31" w:name="X623d4eeaefacde2d85f5f95ccdd80ce77a87242"/>
    <w:p>
      <w:pPr>
        <w:pStyle w:val="Heading1"/>
      </w:pPr>
      <w:r>
        <w:t xml:space="preserve">The Role of the Telecommunication Engineer in the Technological Infrastructure of China, Shanghai</w:t>
      </w:r>
    </w:p>
    <w:p>
      <w:pPr>
        <w:pStyle w:val="FirstParagraph"/>
      </w:pPr>
      <w:r>
        <w:rPr>
          <w:bCs/>
          <w:b/>
        </w:rPr>
        <w:t xml:space="preserve">Alexander Chen</w:t>
      </w:r>
      <w:r>
        <w:br/>
      </w:r>
      <w:r>
        <w:t xml:space="preserve">Institute of Advanced Networking and Urban Systems</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 Telecommunication Engineer within the rapidly evolving digital landscape of China, specifically focusing on Shanghai. As a global financial hub and a pioneer in smart city initiatives, Shanghai serves as a primary case study for high-density telecommunications infrastructure deployment. This paper analyzes how Telecommunication Engineers are instrumental in deploying 5G networks, integrating Internet of Things (IoT) frameworks, and ensuring cybersecurity resilience. By exploring the technical challenges specific to Shanghai’s urban density and economic demands, we highlight the unique skill sets required for engineers operating in this region. The findings suggest that the Telecommunication Engineer is not merely a technician but a strategic architect of urban connectivity in China, Shanghai.</w:t>
      </w:r>
    </w:p>
    <w:bookmarkEnd w:id="20"/>
    <w:bookmarkStart w:id="21" w:name="introduction"/>
    <w:p>
      <w:pPr>
        <w:pStyle w:val="Heading2"/>
      </w:pPr>
      <w:r>
        <w:t xml:space="preserve">1. Introduction</w:t>
      </w:r>
    </w:p>
    <w:p>
      <w:pPr>
        <w:pStyle w:val="FirstParagraph"/>
      </w:pPr>
      <w:r>
        <w:t xml:space="preserve">In the 21st century, telecommunications infrastructure has become as vital to modern society as electricity or water. Nowhere is this more evident than in the People's Republic of China, where state-led technological advancement has accelerated at an unprecedented pace. Within this vast national framework, Shanghai stands out as a beacon of innovation. Known for its skyline and its economic power, Shanghai is also a leader in digital connectivity. Central to this transformation are the professionals known as the Telecommunication Engineer. This role has evolved significantly from traditional wiring and switchboard maintenance to complex network architecture design, signal processing at millimeter-wave frequencies, and AI-driven network optimization.</w:t>
      </w:r>
    </w:p>
    <w:p>
      <w:pPr>
        <w:pStyle w:val="BodyText"/>
      </w:pPr>
      <w:r>
        <w:t xml:space="preserve">The purpose of this article is to provide a comprehensive overview of how the Telecommunication Engineer contributes to the specific context of China, Shanghai. We argue that the unique urban planning, high population density, and government mandates in this region create a distinct environment for telecommunications engineering. Understanding these dynamics is crucial for global stakeholders interested in international tech standards and collaborative infrastructure projects.</w:t>
      </w:r>
    </w:p>
    <w:bookmarkEnd w:id="21"/>
    <w:bookmarkStart w:id="22" w:name="X656a94c607fd16150ef5ee7f228835187f44160"/>
    <w:p>
      <w:pPr>
        <w:pStyle w:val="Heading2"/>
      </w:pPr>
      <w:r>
        <w:t xml:space="preserve">2. The Context: Shanghai as a Smart City Pioneer</w:t>
      </w:r>
    </w:p>
    <w:p>
      <w:pPr>
        <w:pStyle w:val="FirstParagraph"/>
      </w:pPr>
      <w:r>
        <w:t xml:space="preserve">To understand the work of the Telecommunication Engineer, one must first appreciate the environment in which they operate. Shanghai has declared itself a "Smart City," aiming to integrate digital technologies into all aspects of urban life, from traffic management to healthcare. The city’s administration has heavily invested in next-generation networks as part of its broader strategy to maintain its status as a global financial center.</w:t>
      </w:r>
    </w:p>
    <w:p>
      <w:pPr>
        <w:pStyle w:val="BodyText"/>
      </w:pPr>
      <w:r>
        <w:t xml:space="preserve">In China, Shanghai is often designated as a pilot zone for new technologies. This means that regulations and technical standards are frequently tested here before national rollout. For the Telecommunication Engineer, this implies working at the forefront of innovation with less regulatory ambiguity than in some other jurisdictions but higher scrutiny regarding performance and reliability. The density of Shanghai’s urban core presents unique engineering challenges, including signal interference from skyscrapers and the need for massive bandwidth capacity in densely populated residential areas.</w:t>
      </w:r>
    </w:p>
    <w:bookmarkEnd w:id="22"/>
    <w:bookmarkStart w:id="25" w:name="technical-challenges-and-solutions"/>
    <w:p>
      <w:pPr>
        <w:pStyle w:val="Heading2"/>
      </w:pPr>
      <w:r>
        <w:t xml:space="preserve">3. Technical Challenges and Solutions</w:t>
      </w:r>
    </w:p>
    <w:p>
      <w:pPr>
        <w:pStyle w:val="FirstParagraph"/>
      </w:pPr>
      <w:r>
        <w:t xml:space="preserve">The deployment of 5G technology represents one of the most significant tasks for any Telecommunication Engineer today. In Shanghai, the goal is not just coverage but capacity and latency reduction. Engineers must design dense small-cell networks to complement macro-cell towers, ensuring that high-speed internet is available even in underground shopping malls and high-rise office blocks.</w:t>
      </w:r>
    </w:p>
    <w:bookmarkStart w:id="23" w:name="network-architecture-and-5g-integration"/>
    <w:p>
      <w:pPr>
        <w:pStyle w:val="Heading3"/>
      </w:pPr>
      <w:r>
        <w:t xml:space="preserve">3.1 Network Architecture and 5G Integration</w:t>
      </w:r>
    </w:p>
    <w:p>
      <w:pPr>
        <w:pStyle w:val="FirstParagraph"/>
      </w:pPr>
      <w:r>
        <w:t xml:space="preserve">The Telecommunication Engineer in Shanghai must be proficient in Non-Standalone (NSA) and Standalone (SA) 5G architectures. These engineers work closely with hardware manufacturers and software developers to optimize network slices—virtual networks tailored for specific use cases such as autonomous driving or remote surgery. In Shanghai’s Pudong district, where autonomous taxi services are being piloted, the Telecommunication Engineer plays a direct role in ensuring ultra-low latency communication between vehicles and infrastructure.</w:t>
      </w:r>
    </w:p>
    <w:bookmarkEnd w:id="23"/>
    <w:bookmarkStart w:id="24" w:name="iot-and-smart-infrastructure"/>
    <w:p>
      <w:pPr>
        <w:pStyle w:val="Heading3"/>
      </w:pPr>
      <w:r>
        <w:t xml:space="preserve">3.2 IoT and Smart Infrastructure</w:t>
      </w:r>
    </w:p>
    <w:p>
      <w:pPr>
        <w:pStyle w:val="FirstParagraph"/>
      </w:pPr>
      <w:r>
        <w:t xml:space="preserve">Beyond mobile broadband, the Internet of Things (IoT) is crucial for Shanghai’s smart city goals. The Telecommunication Engineer designs protocols for connecting millions of sensors embedded in streetlights, waste management systems, and energy grids. This requires expertise in Low-Power Wide-Area Networks (LPWAN) and NB-IoT (Narrowband IoT). Engineers must ensure that these devices can communicate reliably without draining battery life or congesting the primary communication channels.</w:t>
      </w:r>
    </w:p>
    <w:bookmarkEnd w:id="24"/>
    <w:bookmarkEnd w:id="25"/>
    <w:bookmarkStart w:id="26" w:name="regulatory-and-security-considerations"/>
    <w:p>
      <w:pPr>
        <w:pStyle w:val="Heading2"/>
      </w:pPr>
      <w:r>
        <w:t xml:space="preserve">4. Regulatory and Security Considerations</w:t>
      </w:r>
    </w:p>
    <w:p>
      <w:pPr>
        <w:pStyle w:val="FirstParagraph"/>
      </w:pPr>
      <w:r>
        <w:t xml:space="preserve">In China, the Telecommunication Engineer operates within a strict regulatory framework governed by entities such as the Ministry of Industry and Information Technology (MIIT). Compliance with national standards is mandatory. Furthermore, data security is a paramount concern. Engineers must implement robust cybersecurity measures to protect user data and critical infrastructure from cyber threats.</w:t>
      </w:r>
    </w:p>
    <w:p>
      <w:pPr>
        <w:pStyle w:val="BodyText"/>
      </w:pPr>
      <w:r>
        <w:t xml:space="preserve">In Shanghai, this involves adhering to China’s Cybersecurity Law and Data Security Law. The Telecommunication Engineer must design systems that allow for efficient data management while ensuring compliance with local sovereignty laws regarding where data is stored and processed. This adds a layer of complexity to network design, requiring engineers to be well-versed not only in hardware and software but also in legal and policy frameworks.</w:t>
      </w:r>
    </w:p>
    <w:bookmarkEnd w:id="26"/>
    <w:bookmarkStart w:id="27" w:name="X1571de8345b4336698b28ece7c82c6f1b6f0c05"/>
    <w:p>
      <w:pPr>
        <w:pStyle w:val="Heading2"/>
      </w:pPr>
      <w:r>
        <w:t xml:space="preserve">5. The Evolving Skill Set of the Telecommunication Engineer</w:t>
      </w:r>
    </w:p>
    <w:p>
      <w:pPr>
        <w:pStyle w:val="FirstParagraph"/>
      </w:pPr>
      <w:r>
        <w:t xml:space="preserve">The traditional definition of a Telecommunication Engineer is expanding. In the context of China, Shanghai, professionals are expected to possess interdisciplinary skills. Knowledge of software-defined networking (SDN) and network function virtualization (NFV) is now essential. Additionally, familiarity with Artificial Intelligence (AI) and Machine Learning (ML) algorithms used for predictive maintenance and traffic optimization is increasingly common.</w:t>
      </w:r>
    </w:p>
    <w:p>
      <w:pPr>
        <w:pStyle w:val="BodyText"/>
      </w:pPr>
      <w:r>
        <w:t xml:space="preserve">Moreover, soft skills such as project management and cross-functional collaboration are vital. In Shanghai’s fast-paced business environment, the Telecommunication Engineer often acts as a bridge between technical teams, government regulators, and private sector stakeholders. Effective communication ensures that infrastructure projects meet both technical specifications and societal needs.</w:t>
      </w:r>
    </w:p>
    <w:bookmarkEnd w:id="27"/>
    <w:bookmarkStart w:id="28" w:name="future-outlook"/>
    <w:p>
      <w:pPr>
        <w:pStyle w:val="Heading2"/>
      </w:pPr>
      <w:r>
        <w:t xml:space="preserve">6. Future Outlook</w:t>
      </w:r>
    </w:p>
    <w:p>
      <w:pPr>
        <w:pStyle w:val="FirstParagraph"/>
      </w:pPr>
      <w:r>
        <w:t xml:space="preserve">Looking ahead, the role of the Telecommunication Engineer in Shanghai will likely expand into 6G research and development. Shanghai’s institutions are already engaged in early-stage research for terahertz communications and satellite-integrated networks. The city’s commitment to sustainability also means that engineers will need to focus on green telecommunications, reducing the carbon footprint of data centers and network equipment.</w:t>
      </w:r>
    </w:p>
    <w:p>
      <w:pPr>
        <w:pStyle w:val="BodyText"/>
      </w:pPr>
      <w:r>
        <w:t xml:space="preserve">As China continues to lead in digital innovation, Shanghai will remain at the epicenter. The Telecommunication Engineer will continue to be a key figure in shaping this future, ensuring that the city’s infrastructure remains resilient, efficient, and capable of supporting emerging technologies.</w:t>
      </w:r>
    </w:p>
    <w:bookmarkEnd w:id="28"/>
    <w:bookmarkStart w:id="29" w:name="conclusion"/>
    <w:p>
      <w:pPr>
        <w:pStyle w:val="Heading2"/>
      </w:pPr>
      <w:r>
        <w:t xml:space="preserve">7. Conclusion</w:t>
      </w:r>
    </w:p>
    <w:p>
      <w:pPr>
        <w:pStyle w:val="FirstParagraph"/>
      </w:pPr>
      <w:r>
        <w:t xml:space="preserve">The Telecommunication Engineer is indispensable to the technological fabric of China, Shanghai. From deploying 5G networks to securing IoT ecosystems and navigating complex regulatory landscapes, these professionals drive the digital transformation of one of the world’s most dynamic cities. As Shanghai pushes the boundaries of what is possible in smart urban living, the expertise and innovation provided by Telecommunication Engineers will be critical. For academic institutions and industry leaders alike, understanding this role is essential for fostering talent that can meet the demands of tomorrow’s interconnected world.</w:t>
      </w:r>
    </w:p>
    <w:bookmarkEnd w:id="29"/>
    <w:bookmarkStart w:id="30" w:name="references"/>
    <w:p>
      <w:pPr>
        <w:pStyle w:val="Heading2"/>
      </w:pPr>
      <w:r>
        <w:t xml:space="preserve">References</w:t>
      </w:r>
    </w:p>
    <w:p>
      <w:pPr>
        <w:pStyle w:val="FirstParagraph"/>
      </w:pPr>
      <w:r>
        <w:t xml:space="preserve">[1] Ministry of Industry and Information Technology. (2023). *China’s 5G Development Report*. Beijing: MIIT Press.</w:t>
      </w:r>
    </w:p>
    <w:p>
      <w:pPr>
        <w:pStyle w:val="BodyText"/>
      </w:pPr>
      <w:r>
        <w:t xml:space="preserve">[2] Shanghai Municipal Government. (2022). *Shanghai Smart City Construction Master Plan*. Shanghai: SMG Publications.</w:t>
      </w:r>
    </w:p>
    <w:p>
      <w:pPr>
        <w:pStyle w:val="BodyText"/>
      </w:pPr>
      <w:r>
        <w:t xml:space="preserve">[3] Zhang, L., &amp; Wang, Y. (2021). "Challenges in Dense Urban 5G Deployment: A Case Study of Shanghai." *Journal of Telecommunications Engineering*, 45(3), 112-128.</w:t>
      </w:r>
    </w:p>
    <w:p>
      <w:pPr>
        <w:pStyle w:val="BodyText"/>
      </w:pPr>
      <w:r>
        <w:t xml:space="preserve">[4] International Telecommunication Union. (2023). *Global Standards for IoT Connectivity*. Geneva: ITU.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Technological Infrastructure of China, Shanghai</dc:title>
  <dc:creator/>
  <dc:language>en</dc:language>
  <cp:keywords/>
  <dcterms:created xsi:type="dcterms:W3CDTF">2026-07-29T03:30:49Z</dcterms:created>
  <dcterms:modified xsi:type="dcterms:W3CDTF">2026-07-29T03:30:49Z</dcterms:modified>
</cp:coreProperties>
</file>

<file path=docProps/custom.xml><?xml version="1.0" encoding="utf-8"?>
<Properties xmlns="http://schemas.openxmlformats.org/officeDocument/2006/custom-properties" xmlns:vt="http://schemas.openxmlformats.org/officeDocument/2006/docPropsVTypes"/>
</file>