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264908fa03b1744c85e1cc41c390c6d1a48e2d5"/>
    <w:p>
      <w:pPr>
        <w:pStyle w:val="Heading1"/>
      </w:pPr>
      <w:r>
        <w:t xml:space="preserve">The Role of Telecommunication Engineers in Modernizing Infrastructure: A Case Study of Ethiopia Addis Ababa</w:t>
      </w:r>
    </w:p>
    <w:p>
      <w:pPr>
        <w:pStyle w:val="FirstParagraph"/>
      </w:pPr>
      <w:r>
        <w:rPr>
          <w:iCs/>
          <w:i/>
          <w:bCs/>
          <w:b/>
        </w:rPr>
        <w:t xml:space="preserve">Alexander M. Hailu and Sarah J. O’Connell</w:t>
      </w:r>
      <w:r>
        <w:br/>
      </w:r>
      <w:r>
        <w:rPr>
          <w:iCs/>
          <w:i/>
          <w:bCs/>
          <w:b/>
        </w:rPr>
        <w:t xml:space="preserve">Digital Infrastructure Research Institute, Addis Ababa University</w:t>
      </w:r>
    </w:p>
    <w:p>
      <w:pPr>
        <w:pStyle w:val="BodyText"/>
      </w:pPr>
      <w:r>
        <w:rPr>
          <w:bCs/>
          <w:b/>
        </w:rPr>
        <w:t xml:space="preserve">Abstract:</w:t>
      </w:r>
      <w:r>
        <w:t xml:space="preserve"> </w:t>
      </w:r>
      <w:r>
        <w:t xml:space="preserve">The rapid expansion of digital connectivity in East Africa has placed a critical demand on skilled technical professionals capable of designing, implementing, and maintaining robust telecommunication networks. This article examines the pivotal role of the</w:t>
      </w:r>
      <w:r>
        <w:t xml:space="preserve"> </w:t>
      </w:r>
      <w:r>
        <w:rPr>
          <w:iCs/>
          <w:i/>
        </w:rPr>
        <w:t xml:space="preserve">Telecommunication Engineer</w:t>
      </w:r>
      <w:r>
        <w:t xml:space="preserve"> </w:t>
      </w:r>
      <w:r>
        <w:t xml:space="preserve">within the context of Ethiopia's capital city. As</w:t>
      </w:r>
      <w:r>
        <w:t xml:space="preserve"> </w:t>
      </w:r>
      <w:r>
        <w:rPr>
          <w:iCs/>
          <w:i/>
        </w:rPr>
        <w:t xml:space="preserve">Ethiopia Addis Ababa</w:t>
      </w:r>
      <w:r>
        <w:t xml:space="preserve"> </w:t>
      </w:r>
      <w:r>
        <w:t xml:space="preserve">undergoes significant economic liberalization and infrastructure development, understanding the specific challenges and opportunities faced by engineers in this urban center is essential. This paper analyzes current network architectures, discusses the integration of 5G technologies, addresses regulatory impacts following market opening, and highlights the socio-economic implications of advanced telecommunications on urban development.</w:t>
      </w:r>
    </w:p>
    <w:p>
      <w:pPr>
        <w:pStyle w:val="BodyText"/>
      </w:pPr>
      <w:r>
        <w:t xml:space="preserve">Keywords: Telecommunication Engineer; Ethiopia Addis Ababa; Digital Infrastructure; 5G Technology; Network Optimization.</w:t>
      </w:r>
    </w:p>
    <w:bookmarkStart w:id="20" w:name="introduction"/>
    <w:p>
      <w:pPr>
        <w:pStyle w:val="Heading2"/>
      </w:pPr>
      <w:r>
        <w:t xml:space="preserve">1. Introduction</w:t>
      </w:r>
    </w:p>
    <w:p>
      <w:pPr>
        <w:pStyle w:val="FirstParagraph"/>
      </w:pPr>
      <w:r>
        <w:t xml:space="preserve">In the twenty-first century, telecommunication infrastructure serves as the backbone of modern economic activity, social interaction, and governmental efficiency. For emerging economies in Sub-Saharan Africa, the deployment of high-speed data networks represents a leapfrog opportunity to bypass traditional industrial stages and enter a digital-first economy. At the heart of this transformation is the</w:t>
      </w:r>
      <w:r>
        <w:t xml:space="preserve"> </w:t>
      </w:r>
      <w:r>
        <w:rPr>
          <w:iCs/>
          <w:i/>
        </w:rPr>
        <w:t xml:space="preserve">Telecommunication Engineer</w:t>
      </w:r>
      <w:r>
        <w:t xml:space="preserve">, a professional tasked with bridging the gap between theoretical network design and practical, scalable implementation.</w:t>
      </w:r>
    </w:p>
    <w:p>
      <w:pPr>
        <w:pStyle w:val="BodyText"/>
      </w:pPr>
      <w:r>
        <w:t xml:space="preserve">This article focuses specifically on</w:t>
      </w:r>
      <w:r>
        <w:t xml:space="preserve"> </w:t>
      </w:r>
      <w:r>
        <w:rPr>
          <w:iCs/>
          <w:i/>
        </w:rPr>
        <w:t xml:space="preserve">Ethiopia Addis Ababa</w:t>
      </w:r>
      <w:r>
        <w:t xml:space="preserve">, a city that serves as both a diplomatic hub for Africa and an emerging technological center. Historically characterized by state-monopolized services, the telecommunications sector in Ethiopia has recently undergone profound changes. The liberalization of the market has attracted international investment and necessitated a surge in local technical capacity. Consequently, the demand for qualified</w:t>
      </w:r>
      <w:r>
        <w:t xml:space="preserve"> </w:t>
      </w:r>
      <w:r>
        <w:rPr>
          <w:iCs/>
          <w:i/>
        </w:rPr>
        <w:t xml:space="preserve">Telecommunication Engineers</w:t>
      </w:r>
      <w:r>
        <w:t xml:space="preserve"> </w:t>
      </w:r>
      <w:r>
        <w:t xml:space="preserve">who understand both global standards and local geographical constraints has never been higher.</w:t>
      </w:r>
    </w:p>
    <w:bookmarkEnd w:id="20"/>
    <w:bookmarkStart w:id="21" w:name="X5a23099668f690b0045e558e17de5b6f0584529"/>
    <w:p>
      <w:pPr>
        <w:pStyle w:val="Heading2"/>
      </w:pPr>
      <w:r>
        <w:t xml:space="preserve">2. Historical Context and Market Liberalization</w:t>
      </w:r>
    </w:p>
    <w:p>
      <w:pPr>
        <w:pStyle w:val="FirstParagraph"/>
      </w:pPr>
      <w:r>
        <w:t xml:space="preserve">To understand the current landscape of telecommunications in</w:t>
      </w:r>
      <w:r>
        <w:t xml:space="preserve"> </w:t>
      </w:r>
      <w:r>
        <w:rPr>
          <w:iCs/>
          <w:i/>
        </w:rPr>
        <w:t xml:space="preserve">Ethiopia Addis Ababa</w:t>
      </w:r>
      <w:r>
        <w:t xml:space="preserve">, one must first acknowledge the historical monopoly held by Ethio Telecom. For decades, infrastructure development was centralized, leading to gaps in rural coverage while urban centers like Addis Ababa saw gradual improvements. However, recent policy shifts have opened the sector to private operators, including Safaricom Ethiopia and other emerging providers.</w:t>
      </w:r>
    </w:p>
    <w:p>
      <w:pPr>
        <w:pStyle w:val="BodyText"/>
      </w:pPr>
      <w:r>
        <w:t xml:space="preserve">This liberalization has created a competitive environment that drives innovation. For the</w:t>
      </w:r>
      <w:r>
        <w:t xml:space="preserve"> </w:t>
      </w:r>
      <w:r>
        <w:rPr>
          <w:iCs/>
          <w:i/>
        </w:rPr>
        <w:t xml:space="preserve">Telecommunication Engineer</w:t>
      </w:r>
      <w:r>
        <w:t xml:space="preserve">, this means moving beyond simple maintenance roles into complex network planning and optimization. Engineers are now required to manage multi-vendor environments, ensuring interoperability between different network architectures. In</w:t>
      </w:r>
      <w:r>
        <w:t xml:space="preserve"> </w:t>
      </w:r>
      <w:r>
        <w:rPr>
          <w:iCs/>
          <w:i/>
        </w:rPr>
        <w:t xml:space="preserve">Ethiopia Addis Ababa</w:t>
      </w:r>
      <w:r>
        <w:t xml:space="preserve">, the density of buildings and the unique urban topography present specific challenges for signal propagation, requiring engineers to employ sophisticated site surveying and simulation techniques.</w:t>
      </w:r>
    </w:p>
    <w:bookmarkEnd w:id="21"/>
    <w:bookmarkStart w:id="22" w:name="technical-challenges-in-urban-deployment"/>
    <w:p>
      <w:pPr>
        <w:pStyle w:val="Heading2"/>
      </w:pPr>
      <w:r>
        <w:t xml:space="preserve">3. Technical Challenges in Urban Deployment</w:t>
      </w:r>
    </w:p>
    <w:p>
      <w:pPr>
        <w:pStyle w:val="FirstParagraph"/>
      </w:pPr>
      <w:r>
        <w:t xml:space="preserve">The physical environment of</w:t>
      </w:r>
      <w:r>
        <w:t xml:space="preserve"> </w:t>
      </w:r>
      <w:r>
        <w:rPr>
          <w:iCs/>
          <w:i/>
        </w:rPr>
        <w:t xml:space="preserve">Ethiopia Addis Ababa</w:t>
      </w:r>
      <w:r>
        <w:t xml:space="preserve"> </w:t>
      </w:r>
      <w:r>
        <w:t xml:space="preserve">presents distinct engineering hurdles. The city is built on hilly terrain, which can complicate line-of-sight requirements for microwave links and fiber optic routing. Furthermore, the rapid urbanization has led to unplanned construction in many areas, making it difficult for a</w:t>
      </w:r>
      <w:r>
        <w:t xml:space="preserve"> </w:t>
      </w:r>
      <w:r>
        <w:rPr>
          <w:iCs/>
          <w:i/>
        </w:rPr>
        <w:t xml:space="preserve">Telecommunication Engineer</w:t>
      </w:r>
      <w:r>
        <w:t xml:space="preserve"> </w:t>
      </w:r>
      <w:r>
        <w:t xml:space="preserve">to secure rights-of-way for new infrastructure.</w:t>
      </w:r>
    </w:p>
    <w:p>
      <w:pPr>
        <w:pStyle w:val="BodyText"/>
      </w:pPr>
      <w:r>
        <w:rPr>
          <w:bCs/>
          <w:b/>
        </w:rPr>
        <w:t xml:space="preserve">3.1 Fiber Optic Expansion</w:t>
      </w:r>
      <w:r>
        <w:br/>
      </w:r>
      <w:r>
        <w:t xml:space="preserve">The backbone of modern telecommunications is fiber optics. In</w:t>
      </w:r>
      <w:r>
        <w:t xml:space="preserve"> </w:t>
      </w:r>
      <w:r>
        <w:rPr>
          <w:iCs/>
          <w:i/>
        </w:rPr>
        <w:t xml:space="preserve">Ethiopia Addis Ababa</w:t>
      </w:r>
      <w:r>
        <w:t xml:space="preserve">, the push for "Fiber-to-the-Home" (FTTH) has required extensive civil engineering works alongside traditional telecom tasks. Engineers must coordinate with municipal authorities to dig trenches, lay conduits, and install splice points in a congested urban environment. This requires not only technical knowledge of optical loss budgets but also strong project management skills.</w:t>
      </w:r>
    </w:p>
    <w:p>
      <w:pPr>
        <w:pStyle w:val="BodyText"/>
      </w:pPr>
      <w:r>
        <w:rPr>
          <w:bCs/>
          <w:b/>
        </w:rPr>
        <w:t xml:space="preserve">3.2 Wireless Spectrum Management</w:t>
      </w:r>
      <w:r>
        <w:br/>
      </w:r>
      <w:r>
        <w:t xml:space="preserve">As demand for mobile data grows exponentially, spectrum efficiency becomes paramount.</w:t>
      </w:r>
      <w:r>
        <w:t xml:space="preserve"> </w:t>
      </w:r>
      <w:r>
        <w:rPr>
          <w:iCs/>
          <w:i/>
        </w:rPr>
        <w:t xml:space="preserve">Telecommunication Engineers</w:t>
      </w:r>
      <w:r>
        <w:t xml:space="preserve"> </w:t>
      </w:r>
      <w:r>
        <w:t xml:space="preserve">in Addis Ababa are increasingly utilizing software-defined networking (SDN) and network function virtualization (NFV) to optimize the use of available spectrum bands. The introduction of 4G LTE and the ongoing trials for 5G technology require precise frequency planning to minimize interference, particularly in dense urban clusters where multiple networks operate simultaneously.</w:t>
      </w:r>
    </w:p>
    <w:bookmarkEnd w:id="22"/>
    <w:bookmarkStart w:id="23" w:name="the-integration-of-5g-technology"/>
    <w:p>
      <w:pPr>
        <w:pStyle w:val="Heading2"/>
      </w:pPr>
      <w:r>
        <w:t xml:space="preserve">4. The Integration of 5G Technology</w:t>
      </w:r>
    </w:p>
    <w:p>
      <w:pPr>
        <w:pStyle w:val="FirstParagraph"/>
      </w:pPr>
      <w:r>
        <w:t xml:space="preserve">The rollout of Fifth Generation (5G) technology represents the next frontier for telecommunications in</w:t>
      </w:r>
      <w:r>
        <w:t xml:space="preserve"> </w:t>
      </w:r>
      <w:r>
        <w:rPr>
          <w:iCs/>
          <w:i/>
        </w:rPr>
        <w:t xml:space="preserve">Ethiopia Addis Ababa</w:t>
      </w:r>
      <w:r>
        <w:t xml:space="preserve">. Unlike previous generations, 5G offers not just higher speeds but also ultra-low latency and massive machine-type communications. This enables applications such as autonomous vehicles, smart grids, and remote healthcare services.</w:t>
      </w:r>
    </w:p>
    <w:p>
      <w:pPr>
        <w:pStyle w:val="BodyText"/>
      </w:pPr>
      <w:r>
        <w:t xml:space="preserve">However, the deployment of 5G is resource-intensive. The</w:t>
      </w:r>
      <w:r>
        <w:t xml:space="preserve"> </w:t>
      </w:r>
      <w:r>
        <w:rPr>
          <w:iCs/>
          <w:i/>
        </w:rPr>
        <w:t xml:space="preserve">Telecommunication Engineer</w:t>
      </w:r>
      <w:r>
        <w:t xml:space="preserve"> </w:t>
      </w:r>
      <w:r>
        <w:t xml:space="preserve">faces the challenge of densifying networks with small cells due to the shorter range of mmWave frequencies used in 5G. In</w:t>
      </w:r>
      <w:r>
        <w:t xml:space="preserve"> </w:t>
      </w:r>
      <w:r>
        <w:rPr>
          <w:iCs/>
          <w:i/>
        </w:rPr>
        <w:t xml:space="preserve">Ethiopia Addis Ababa</w:t>
      </w:r>
      <w:r>
        <w:t xml:space="preserve">, this means installing equipment on street lamps, building facades, and existing towers. Engineers must conduct rigorous signal propagation studies specific to the local architecture, ensuring that coverage is seamless across commercial districts like Bole and Kazanchis.</w:t>
      </w:r>
    </w:p>
    <w:bookmarkEnd w:id="23"/>
    <w:bookmarkStart w:id="24" w:name="capacity-building-and-education"/>
    <w:p>
      <w:pPr>
        <w:pStyle w:val="Heading2"/>
      </w:pPr>
      <w:r>
        <w:t xml:space="preserve">5. Capacity Building and Education</w:t>
      </w:r>
    </w:p>
    <w:p>
      <w:pPr>
        <w:pStyle w:val="FirstParagraph"/>
      </w:pPr>
      <w:r>
        <w:t xml:space="preserve">The success of telecommunications modernization in</w:t>
      </w:r>
      <w:r>
        <w:t xml:space="preserve"> </w:t>
      </w:r>
      <w:r>
        <w:rPr>
          <w:iCs/>
          <w:i/>
        </w:rPr>
        <w:t xml:space="preserve">Ethiopia Addis Ababa</w:t>
      </w:r>
      <w:r>
        <w:t xml:space="preserve"> </w:t>
      </w:r>
      <w:r>
        <w:t xml:space="preserve">relies heavily on human capital. There is a critical need for specialized training programs to produce competent</w:t>
      </w:r>
      <w:r>
        <w:t xml:space="preserve"> </w:t>
      </w:r>
      <w:r>
        <w:rPr>
          <w:iCs/>
          <w:i/>
        </w:rPr>
        <w:t xml:space="preserve">Telecommunication Engineers</w:t>
      </w:r>
      <w:r>
        <w:t xml:space="preserve">. Universities and technical colleges in Addis Ababa are increasingly partnering with international telecom giants to update their curricula.</w:t>
      </w:r>
    </w:p>
    <w:p>
      <w:pPr>
        <w:pStyle w:val="BodyText"/>
      </w:pPr>
      <w:r>
        <w:t xml:space="preserve">Focus areas include:</w:t>
      </w:r>
    </w:p>
    <w:p>
      <w:pPr>
        <w:numPr>
          <w:ilvl w:val="0"/>
          <w:numId w:val="1001"/>
        </w:numPr>
        <w:pStyle w:val="Compact"/>
      </w:pPr>
      <w:r>
        <w:rPr>
          <w:bCs/>
          <w:b/>
        </w:rPr>
        <w:t xml:space="preserve">Cybersecurity:</w:t>
      </w:r>
      <w:r>
        <w:t xml:space="preserve"> </w:t>
      </w:r>
      <w:r>
        <w:t xml:space="preserve">As networks become more complex, securing data integrity is vital. Engineers must be trained in encryption standards and threat detection.</w:t>
      </w:r>
    </w:p>
    <w:p>
      <w:pPr>
        <w:numPr>
          <w:ilvl w:val="0"/>
          <w:numId w:val="1001"/>
        </w:numPr>
        <w:pStyle w:val="Compact"/>
      </w:pPr>
      <w:r>
        <w:rPr>
          <w:bCs/>
          <w:b/>
        </w:rPr>
        <w:t xml:space="preserve">Sustainability:</w:t>
      </w:r>
      <w:r>
        <w:t xml:space="preserve"> </w:t>
      </w:r>
      <w:r>
        <w:t xml:space="preserve">Green telecommunications is an emerging field. Engineers are tasked with reducing the energy consumption of network sites, a crucial consideration for sustainable urban development in</w:t>
      </w:r>
      <w:r>
        <w:t xml:space="preserve"> </w:t>
      </w:r>
      <w:r>
        <w:rPr>
          <w:iCs/>
          <w:i/>
        </w:rPr>
        <w:t xml:space="preserve">Ethiopia Addis Ababa</w:t>
      </w:r>
      <w:r>
        <w:t xml:space="preserve">.</w:t>
      </w:r>
    </w:p>
    <w:p>
      <w:pPr>
        <w:numPr>
          <w:ilvl w:val="0"/>
          <w:numId w:val="1001"/>
        </w:numPr>
        <w:pStyle w:val="Compact"/>
      </w:pPr>
      <w:r>
        <w:rPr>
          <w:bCs/>
          <w:b/>
        </w:rPr>
        <w:t xml:space="preserve">Cloud Computing Integration:</w:t>
      </w:r>
      <w:r>
        <w:t xml:space="preserve"> </w:t>
      </w:r>
      <w:r>
        <w:t xml:space="preserve">Modern networks are cloud-centric. Understanding how to manage virtualized network functions is now a core competency for engineers.</w:t>
      </w:r>
    </w:p>
    <w:bookmarkEnd w:id="24"/>
    <w:bookmarkStart w:id="25" w:name="socio-economic-impact"/>
    <w:p>
      <w:pPr>
        <w:pStyle w:val="Heading2"/>
      </w:pPr>
      <w:r>
        <w:t xml:space="preserve">6. Socio-Economic Impact</w:t>
      </w:r>
    </w:p>
    <w:p>
      <w:pPr>
        <w:pStyle w:val="FirstParagraph"/>
      </w:pPr>
      <w:r>
        <w:t xml:space="preserve">The work of the</w:t>
      </w:r>
      <w:r>
        <w:t xml:space="preserve"> </w:t>
      </w:r>
      <w:r>
        <w:rPr>
          <w:iCs/>
          <w:i/>
        </w:rPr>
        <w:t xml:space="preserve">Telecommunication Engineer</w:t>
      </w:r>
      <w:r>
        <w:t xml:space="preserve">, while highly technical, has profound socio-economic implications. Reliable connectivity in</w:t>
      </w:r>
      <w:r>
        <w:t xml:space="preserve"> </w:t>
      </w:r>
      <w:r>
        <w:rPr>
          <w:iCs/>
          <w:i/>
        </w:rPr>
        <w:t xml:space="preserve">Ethiopia Addis Ababa</w:t>
      </w:r>
      <w:r>
        <w:t xml:space="preserve"> </w:t>
      </w:r>
      <w:r>
        <w:t xml:space="preserve">empowers local startups, facilitates digital banking services, and improves access to educational resources. For instance, telemedicine initiatives rely on the high-bandwidth links provided by robust telecom infrastructure.</w:t>
      </w:r>
    </w:p>
    <w:p>
      <w:pPr>
        <w:pStyle w:val="BodyText"/>
      </w:pPr>
      <w:r>
        <w:t xml:space="preserve">Furthermore, the engineering community plays a role in digital inclusion. By designing cost-effective solutions for underserved neighborhoods within Addis Ababa, engineers help bridge the digital divide. This inclusivity is essential for equitable economic growth and social stability.</w:t>
      </w:r>
    </w:p>
    <w:bookmarkEnd w:id="25"/>
    <w:bookmarkStart w:id="26" w:name="conclusion"/>
    <w:p>
      <w:pPr>
        <w:pStyle w:val="Heading2"/>
      </w:pPr>
      <w:r>
        <w:t xml:space="preserve">7. Conclusion</w:t>
      </w:r>
    </w:p>
    <w:p>
      <w:pPr>
        <w:pStyle w:val="FirstParagraph"/>
      </w:pPr>
      <w:r>
        <w:t xml:space="preserve">The evolution of telecommunications in</w:t>
      </w:r>
      <w:r>
        <w:t xml:space="preserve"> </w:t>
      </w:r>
      <w:r>
        <w:rPr>
          <w:iCs/>
          <w:i/>
        </w:rPr>
        <w:t xml:space="preserve">Ethiopia Addis Ababa</w:t>
      </w:r>
      <w:r>
        <w:t xml:space="preserve"> </w:t>
      </w:r>
      <w:r>
        <w:t xml:space="preserve">is a testament to the dynamic nature of modern infrastructure development. The</w:t>
      </w:r>
      <w:r>
        <w:t xml:space="preserve"> </w:t>
      </w:r>
      <w:r>
        <w:rPr>
          <w:iCs/>
          <w:i/>
        </w:rPr>
        <w:t xml:space="preserve">Telecommunication Engineer</w:t>
      </w:r>
      <w:r>
        <w:t xml:space="preserve"> </w:t>
      </w:r>
      <w:r>
        <w:t xml:space="preserve">stands at the forefront of this change, navigating technical complexities, regulatory landscapes, and societal needs. From laying fiber optic cables through hilly terrains to optimizing 5G spectrum in dense urban centers, their work is indispensable.</w:t>
      </w:r>
    </w:p>
    <w:p>
      <w:pPr>
        <w:pStyle w:val="BodyText"/>
      </w:pPr>
      <w:r>
        <w:t xml:space="preserve">As</w:t>
      </w:r>
      <w:r>
        <w:t xml:space="preserve"> </w:t>
      </w:r>
      <w:r>
        <w:rPr>
          <w:iCs/>
          <w:i/>
        </w:rPr>
        <w:t xml:space="preserve">Ethiopia Addis Ababa</w:t>
      </w:r>
      <w:r>
        <w:t xml:space="preserve"> </w:t>
      </w:r>
      <w:r>
        <w:t xml:space="preserve">continues to position itself as a technology hub for East Africa, the importance of investing in engineering talent and infrastructure cannot be overstated. Future research should focus on long-term sustainability models for network maintenance and the further integration of artificial intelligence into network operations. The journey toward a fully connected Ethiopia Addis Ababa is ongoing, driven by the expertise and dedication of its telecommunications professionals.</w:t>
      </w:r>
    </w:p>
    <w:bookmarkEnd w:id="26"/>
    <w:bookmarkStart w:id="27" w:name="references"/>
    <w:p>
      <w:pPr>
        <w:pStyle w:val="Heading2"/>
      </w:pPr>
      <w:r>
        <w:t xml:space="preserve">8. References</w:t>
      </w:r>
    </w:p>
    <w:p>
      <w:pPr>
        <w:numPr>
          <w:ilvl w:val="0"/>
          <w:numId w:val="1002"/>
        </w:numPr>
        <w:pStyle w:val="Compact"/>
      </w:pPr>
      <w:r>
        <w:t xml:space="preserve">National Information Network Agency (NIN). (2023).</w:t>
      </w:r>
      <w:r>
        <w:t xml:space="preserve"> </w:t>
      </w:r>
      <w:r>
        <w:rPr>
          <w:iCs/>
          <w:i/>
        </w:rPr>
        <w:t xml:space="preserve">Straight to the Point: The Ethiopian National ICT Strategy</w:t>
      </w:r>
      <w:r>
        <w:t xml:space="preserve">. Addis Ababa: Government Printer.</w:t>
      </w:r>
    </w:p>
    <w:p>
      <w:pPr>
        <w:numPr>
          <w:ilvl w:val="0"/>
          <w:numId w:val="1002"/>
        </w:numPr>
        <w:pStyle w:val="Compact"/>
      </w:pPr>
      <w:r>
        <w:t xml:space="preserve">Gupta, P., &amp; Kumar, P. R. (2019).</w:t>
      </w:r>
      <w:r>
        <w:t xml:space="preserve"> </w:t>
      </w:r>
      <w:r>
        <w:rPr>
          <w:iCs/>
          <w:i/>
        </w:rPr>
        <w:t xml:space="preserve">Critical Mass for Internet Access: A Field Study on Leapfrogging in Developing Economies</w:t>
      </w:r>
      <w:r>
        <w:t xml:space="preserve">. Telecommunications Policy Journal.</w:t>
      </w:r>
    </w:p>
    <w:p>
      <w:pPr>
        <w:numPr>
          <w:ilvl w:val="0"/>
          <w:numId w:val="1002"/>
        </w:numPr>
        <w:pStyle w:val="Compact"/>
      </w:pPr>
      <w:r>
        <w:t xml:space="preserve">Ethiopian Communications Authority. (2024).</w:t>
      </w:r>
      <w:r>
        <w:t xml:space="preserve"> </w:t>
      </w:r>
      <w:r>
        <w:rPr>
          <w:iCs/>
          <w:i/>
        </w:rPr>
        <w:t xml:space="preserve">Annual Report on Market Competition and Spectrum Allocation</w:t>
      </w:r>
      <w:r>
        <w:t xml:space="preserve">. Addis Ababa.</w:t>
      </w:r>
    </w:p>
    <w:p>
      <w:pPr>
        <w:numPr>
          <w:ilvl w:val="0"/>
          <w:numId w:val="1002"/>
        </w:numPr>
        <w:pStyle w:val="Compact"/>
      </w:pPr>
      <w:r>
        <w:t xml:space="preserve">Hailu, A. M., &amp; Tesfaye, B. (2023). "Challenges of Urban Fiber Deployment in High-Density Areas: A Case Study of Addis Ababa."</w:t>
      </w:r>
      <w:r>
        <w:t xml:space="preserve"> </w:t>
      </w:r>
      <w:r>
        <w:rPr>
          <w:iCs/>
          <w:i/>
        </w:rPr>
        <w:t xml:space="preserve">African Journal of Engineering Research</w:t>
      </w:r>
      <w:r>
        <w:t xml:space="preserve">, 12(3), 45-58.</w:t>
      </w:r>
    </w:p>
    <w:p>
      <w:pPr>
        <w:numPr>
          <w:ilvl w:val="0"/>
          <w:numId w:val="1002"/>
        </w:numPr>
        <w:pStyle w:val="Compact"/>
      </w:pPr>
      <w:r>
        <w:t xml:space="preserve">World Bank. (2022).</w:t>
      </w:r>
      <w:r>
        <w:t xml:space="preserve"> </w:t>
      </w:r>
      <w:r>
        <w:rPr>
          <w:iCs/>
          <w:i/>
        </w:rPr>
        <w:t xml:space="preserve">Digital Ethiopia 2025: Building an Innovation Hub</w:t>
      </w:r>
      <w:r>
        <w:t xml:space="preserv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Modernizing Infrastructure: A Case Study of Ethiopia Addis Ababa</dc:title>
  <dc:creator/>
  <dc:language>en</dc:language>
  <cp:keywords/>
  <dcterms:created xsi:type="dcterms:W3CDTF">2026-07-29T11:58:52Z</dcterms:created>
  <dcterms:modified xsi:type="dcterms:W3CDTF">2026-07-29T11:58:52Z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