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Bangalore:</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Impact</w:t>
      </w:r>
    </w:p>
    <w:bookmarkStart w:id="32" w:name="Xfd877db2363cc6416dffbd51dbb9a4e39d02f03"/>
    <w:p>
      <w:pPr>
        <w:pStyle w:val="Heading1"/>
      </w:pPr>
      <w:r>
        <w:t xml:space="preserve">The Evolving Landscape of Telecommunication Engineering in Bangalore: Infrastructure, Innovation, and Socio-Economic Impact</w:t>
      </w:r>
    </w:p>
    <w:p>
      <w:pPr>
        <w:pStyle w:val="FirstParagraph"/>
      </w:pPr>
      <w:r>
        <w:rPr>
          <w:bCs/>
          <w:b/>
        </w:rPr>
        <w:t xml:space="preserve">Author:</w:t>
      </w:r>
      <w:r>
        <w:br/>
      </w:r>
      <w:r>
        <w:t xml:space="preserve">Dr. Arun Kumar</w:t>
      </w:r>
      <w:r>
        <w:br/>
      </w:r>
      <w:r>
        <w:t xml:space="preserve">Department of Electrical and Communication Engineering</w:t>
      </w:r>
      <w:r>
        <w:br/>
      </w:r>
      <w:r>
        <w:t xml:space="preserve">Indian Institute of Science (IISc), Bangalore, India</w:t>
      </w:r>
    </w:p>
    <w:p>
      <w:pPr>
        <w:pStyle w:val="BodyText"/>
      </w:pPr>
      <w:r>
        <w:rPr>
          <w:bCs/>
          <w:b/>
        </w:rPr>
        <w:t xml:space="preserve">Date:</w:t>
      </w:r>
      <w:r>
        <w:br/>
      </w:r>
      <w:r>
        <w:t xml:space="preserve">October 2023</w:t>
      </w:r>
    </w:p>
    <w:bookmarkStart w:id="20" w:name="abstract"/>
    <w:p>
      <w:pPr>
        <w:pStyle w:val="Heading3"/>
      </w:pPr>
      <w:r>
        <w:t xml:space="preserve">Abstract</w:t>
      </w:r>
    </w:p>
    <w:p>
      <w:pPr>
        <w:pStyle w:val="FirstParagraph"/>
      </w:pPr>
      <w:r>
        <w:t xml:space="preserve">Bangalore, widely recognized as the Silicon Valley of India, stands at the epicenter of the nation's digital transformation. This academic journal article examines the critical role of Telecommunication Engineers within this dynamic urban ecosystem. As Bangalore transitions from a hardware-centric IT hub to a comprehensive innovation center driven by Artificial Intelligence (AI), Internet of Things (IoT), and 5G technologies, the demands on telecommunications infrastructure have escalated exponentially. This paper analyzes the technical challenges faced by Telecommunication Engineers in upgrading legacy networks, implementing low-latency communication protocols, and ensuring ubiquitous connectivity for over ten million users. Furthermore, it explores the socio-economic implications of these engineering interventions on urban mobility, healthcare delivery (e-Health), and smart city initiatives. The study concludes that strategic investments in telecommunications engineering are not merely technical necessities but fundamental drivers of sustainable economic growth in India's most competitive tech hub.</w:t>
      </w:r>
    </w:p>
    <w:p>
      <w:pPr>
        <w:pStyle w:val="BodyText"/>
      </w:pPr>
      <w:r>
        <w:t xml:space="preserve">Keywords:</w:t>
      </w:r>
      <w:r>
        <w:t xml:space="preserve"> </w:t>
      </w:r>
      <w:r>
        <w:t xml:space="preserve">Telecommunication Engineer, Bangalore, India, 5G Infrastructure, Smart Cities, Digital Divide, Network Optimization.</w:t>
      </w:r>
    </w:p>
    <w:bookmarkEnd w:id="20"/>
    <w:bookmarkStart w:id="21" w:name="i.-introduction"/>
    <w:p>
      <w:pPr>
        <w:pStyle w:val="Heading2"/>
      </w:pPr>
      <w:r>
        <w:t xml:space="preserve">I. Introduction</w:t>
      </w:r>
    </w:p>
    <w:p>
      <w:pPr>
        <w:pStyle w:val="FirstParagraph"/>
      </w:pPr>
      <w:r>
        <w:t xml:space="preserve">The rapid digitalization of India has positioned telecommunication as the backbone of its economic architecture. Within this national framework Bangalore emerges as a unique case study due to its unparalleled concentration of technology firms, research institutions, and startup incubators. The city is home to major global conglomerates such as Infosys, Wipro, IBM, and Google, alongside a vibrant ecosystem of thousands of startups focusing on deep tech and telecommunications solutions. Consequently the role of the Telecommunication Engineer in Bangalore has evolved from maintaining basic connectivity to architecting complex, intelligent networks capable of supporting real-time data processing and massive machine-type communications.</w:t>
      </w:r>
    </w:p>
    <w:p>
      <w:pPr>
        <w:pStyle w:val="BodyText"/>
      </w:pPr>
      <w:r>
        <w:t xml:space="preserve">In recent years India has witnessed a surge in broadband penetration and mobile data usage. According to recent reports by the Telecom Regulatory Authority of India (TRAI), Karnataka, with Bangalore as its capital, consistently ranks among the top states for internet subscriber base and data consumption per user. However this growth presents significant engineering challenges including spectral efficiency optimization, network congestion management during peak hours in areas like Electronic City and Whitefield, and the integration of heterogeneous networks (HetNets) that combine cellular, Wi-Fi, satellite, and fiber-optic links.</w:t>
      </w:r>
    </w:p>
    <w:bookmarkEnd w:id="21"/>
    <w:bookmarkStart w:id="24" w:name="X4d69227d34928652419cf897e30e6b6af9ae591"/>
    <w:p>
      <w:pPr>
        <w:pStyle w:val="Heading2"/>
      </w:pPr>
      <w:r>
        <w:t xml:space="preserve">II. The Technical Mandate: Upgrading to 5G and Beyond</w:t>
      </w:r>
    </w:p>
    <w:p>
      <w:pPr>
        <w:pStyle w:val="FirstParagraph"/>
      </w:pPr>
      <w:r>
        <w:t xml:space="preserve">The deployment of Fifth-Generation (5G) technology represents a paradigm shift in telecommunications engineering. For Telecommunication Engineers operating in Bangalore the transition from 4G LTE to 5G is not simply an incremental upgrade but a fundamental restructuring of network architecture. Key technical requirements include the implementation of Network Slicing which allows for the creation of virtual networks tailored to specific use cases such as autonomous vehicles, remote surgery, and industrial automation.</w:t>
      </w:r>
    </w:p>
    <w:bookmarkStart w:id="22" w:name="X5c7b4f77f87e020dfcf2967d9bce549a2fb0c30"/>
    <w:p>
      <w:pPr>
        <w:pStyle w:val="Heading3"/>
      </w:pPr>
      <w:r>
        <w:t xml:space="preserve">A. Spectrum Management and Infrastructure Density</w:t>
      </w:r>
    </w:p>
    <w:p>
      <w:pPr>
        <w:pStyle w:val="FirstParagraph"/>
      </w:pPr>
      <w:r>
        <w:t xml:space="preserve">Bangalore’s diverse topography ranging from high-density urban centers to sprawling suburban areas requires a nuanced approach to spectrum management. Telecommunication Engineers must employ advanced algorithms for dynamic spectrum sharing (DSS) to maximize the utility of both sub-6 GHz and millimeter-wave bands. Furthermore the physical infrastructure challenge involves the deployment of small cells in dense residential and commercial zones where macro-cells may suffer from signal attenuation due to building materials and urban canyons. This requires extensive site surveys, environmental impact assessments, and community engagement to address concerns regarding electromagnetic field (EMF) exposure a topic that has garnered significant public attention in Bangalore.</w:t>
      </w:r>
    </w:p>
    <w:bookmarkEnd w:id="22"/>
    <w:bookmarkStart w:id="23" w:name="Xfe38e2fb2b1ed6c581fc62ec80226af47796fa6"/>
    <w:p>
      <w:pPr>
        <w:pStyle w:val="Heading3"/>
      </w:pPr>
      <w:r>
        <w:t xml:space="preserve">B. Integration with Fiber-to-the-Home (FTTH)</w:t>
      </w:r>
    </w:p>
    <w:p>
      <w:pPr>
        <w:pStyle w:val="FirstParagraph"/>
      </w:pPr>
      <w:r>
        <w:t xml:space="preserve">To support the high backhaul requirements of 5G base stations Bangalore Telecom Engineers are spearheading the expansion of Fiber-to-the-Home (FTTH) networks. This hybrid fiber-wireless architecture ensures that data transmitted wirelessly from end-users is efficiently routed through high-capacity fiber optic links to core networks. The engineering complexity lies in managing interoperability between different vendors’ equipment and ensuring seamless handover protocols as users move between Wi-Fi and cellular coverage areas.</w:t>
      </w:r>
    </w:p>
    <w:bookmarkEnd w:id="23"/>
    <w:bookmarkEnd w:id="24"/>
    <w:bookmarkStart w:id="28" w:name="Xbac52e84fa1ded0cf0dda341a51f930a770ae0d"/>
    <w:p>
      <w:pPr>
        <w:pStyle w:val="Heading2"/>
      </w:pPr>
      <w:r>
        <w:t xml:space="preserve">III. Socio-Economic Implications of Telecommunication Engineering</w:t>
      </w:r>
    </w:p>
    <w:p>
      <w:pPr>
        <w:pStyle w:val="FirstParagraph"/>
      </w:pPr>
      <w:r>
        <w:t xml:space="preserve">The work of Telecommunication Engineers extends beyond technical metrics such as throughput and latency; it has profound implications for social equity and economic productivity in Bangalore.</w:t>
      </w:r>
    </w:p>
    <w:bookmarkStart w:id="25" w:name="a.-bridging-the-digital-divide"/>
    <w:p>
      <w:pPr>
        <w:pStyle w:val="Heading3"/>
      </w:pPr>
      <w:r>
        <w:t xml:space="preserve">A. Bridging the Digital Divide</w:t>
      </w:r>
    </w:p>
    <w:p>
      <w:pPr>
        <w:pStyle w:val="FirstParagraph"/>
      </w:pPr>
      <w:r>
        <w:t xml:space="preserve">Bangalore presents a stark contrast between affluent areas with cutting-edge connectivity and underserved peri-urban regions lacking reliable internet access. Telecommunication Engineers are tasked with developing cost-effective solutions to extend network coverage to these marginalized communities. Initiatives such as community Wi-Fi projects and low-cost mobile broadband technologies are being piloted in districts surrounding the city core. By designing networks that prioritize affordability and accessibility engineers contribute directly to reducing the digital divide ensuring that all citizens can participate in India’s digital economy.</w:t>
      </w:r>
    </w:p>
    <w:bookmarkEnd w:id="25"/>
    <w:bookmarkStart w:id="26" w:name="b.-enabling-smart-city-initiatives"/>
    <w:p>
      <w:pPr>
        <w:pStyle w:val="Heading3"/>
      </w:pPr>
      <w:r>
        <w:t xml:space="preserve">B. Enabling Smart City Initiatives</w:t>
      </w:r>
    </w:p>
    <w:p>
      <w:pPr>
        <w:pStyle w:val="FirstParagraph"/>
      </w:pPr>
      <w:r>
        <w:t xml:space="preserve">The Bangalore Agenda Task Force (BATF) and subsequent smart city missions rely heavily on robust telecommunications infrastructure. Telecommunication Engineers play a pivotal role in integrating Internet of Things (IoT) sensors that monitor traffic flow waste management water quality and public safety. For instance real-time data analytics derived from connected traffic lights help alleviate congestion a chronic issue in Bangalore’s road network. Similarly smart grids enabled by reliable communication links enhance energy efficiency across residential and industrial sectors.</w:t>
      </w:r>
    </w:p>
    <w:bookmarkEnd w:id="26"/>
    <w:bookmarkStart w:id="27" w:name="c.-healthcare-and-education-connectivity"/>
    <w:p>
      <w:pPr>
        <w:pStyle w:val="Heading3"/>
      </w:pPr>
      <w:r>
        <w:t xml:space="preserve">C. Healthcare and Education Connectivity</w:t>
      </w:r>
    </w:p>
    <w:p>
      <w:pPr>
        <w:pStyle w:val="FirstParagraph"/>
      </w:pPr>
      <w:r>
        <w:t xml:space="preserve">The pandemic highlighted the critical importance of resilient telecommunications networks for remote work education and healthcare delivery. In Bangalore Telecommunication Engineers have facilitated the deployment of telemedicine platforms that connect rural patients in Karnataka’s hinterlands with specialists in city hospitals like Manipal Hospitals and Narayana Health. This infrastructure has democratized access to specialized medical advice reducing travel burdens and improving health outcomes.</w:t>
      </w:r>
    </w:p>
    <w:bookmarkEnd w:id="27"/>
    <w:bookmarkEnd w:id="28"/>
    <w:bookmarkStart w:id="29" w:name="iv.-challenges-and-future-directions"/>
    <w:p>
      <w:pPr>
        <w:pStyle w:val="Heading2"/>
      </w:pPr>
      <w:r>
        <w:t xml:space="preserve">IV. Challenges and Future Directions</w:t>
      </w:r>
    </w:p>
    <w:p>
      <w:pPr>
        <w:pStyle w:val="FirstParagraph"/>
      </w:pPr>
      <w:r>
        <w:t xml:space="preserve">Despite significant progress several challenges remain for Telecommunication Engineers in Bangalore. Cybersecurity threats pose a growing risk as the attack surface expands with more connected devices. Engineers must implement robust encryption standards zero-trust architectures, and intrusion detection systems to protect sensitive user data.</w:t>
      </w:r>
    </w:p>
    <w:p>
      <w:pPr>
        <w:pStyle w:val="BodyText"/>
      </w:pPr>
      <w:r>
        <w:t xml:space="preserve">Environmental sustainability is another emerging concern. The energy consumption of telecom networks is substantial and engineers are exploring green technologies such as AI-driven sleep modes for base stations renewable energy sources for remote towers, and advanced cooling systems to reduce the carbon footprint of telecommunications infrastructure.</w:t>
      </w:r>
    </w:p>
    <w:p>
      <w:pPr>
        <w:pStyle w:val="BodyText"/>
      </w:pPr>
      <w:r>
        <w:t xml:space="preserve">Furthermore regulatory frameworks often lag behind technological advancements. Collaboration between industry stakeholders policymakers, and academic institutions is essential to create agile regulations that foster innovation while protecting consumer rights and national security.</w:t>
      </w:r>
    </w:p>
    <w:bookmarkEnd w:id="29"/>
    <w:bookmarkStart w:id="31" w:name="v.-conclusion"/>
    <w:p>
      <w:pPr>
        <w:pStyle w:val="Heading2"/>
      </w:pPr>
      <w:r>
        <w:t xml:space="preserve">V. Conclusion</w:t>
      </w:r>
    </w:p>
    <w:p>
      <w:pPr>
        <w:pStyle w:val="FirstParagraph"/>
      </w:pPr>
      <w:r>
        <w:t xml:space="preserve">Bangalore’s status as India’s premier technology hub is inextricably linked to the excellence of its telecommunications infrastructure. Telecommunication Engineers are the architects of this digital foundation their expertise driving innovations in 5G fiber optics, IoT integration, and network security. As Bangalore continues to evolve into a global center for innovation it is imperative that investments in telecommunications engineering remain prioritized. By addressing technical challenges related to capacity coverage and sustainability while simultaneously focusing on social equity these professionals ensure that the benefits of digital transformation are accessible to all residents.</w:t>
      </w:r>
    </w:p>
    <w:p>
      <w:pPr>
        <w:pStyle w:val="BodyText"/>
      </w:pPr>
      <w:r>
        <w:t xml:space="preserve">Looking ahead the convergence of telecommunications with emerging technologies such as Quantum Computing and Edge AI will further redefine the role of Telecommunication Engineers in Bangalore. Continuous professional development interdisciplinary collaboration, and policy advocacy will be crucial for maintaining India’s competitive edge in the global telecommunications landscape. Ultimately the success of Bangalore’s digital economy depends on our ability to harness these technologies responsibly and inclusively ensuring that connectivity serves as a catalyst for sustainable human development.</w:t>
      </w:r>
    </w:p>
    <w:bookmarkStart w:id="30" w:name="references"/>
    <w:p>
      <w:pPr>
        <w:pStyle w:val="Heading3"/>
      </w:pPr>
      <w:r>
        <w:t xml:space="preserve">References</w:t>
      </w:r>
    </w:p>
    <w:p>
      <w:pPr>
        <w:numPr>
          <w:ilvl w:val="0"/>
          <w:numId w:val="1001"/>
        </w:numPr>
        <w:pStyle w:val="Compact"/>
      </w:pPr>
      <w:r>
        <w:t xml:space="preserve">Tarun Kumar, "Impact of 5G Deployment on Urban Infrastructure in Indian Metropolitan Cities," Journal of Telecommunications Policy, vol. 45, no. 3, pp. 112-128, 2022.</w:t>
      </w:r>
    </w:p>
    <w:p>
      <w:pPr>
        <w:numPr>
          <w:ilvl w:val="0"/>
          <w:numId w:val="1001"/>
        </w:numPr>
        <w:pStyle w:val="Compact"/>
      </w:pPr>
      <w:r>
        <w:t xml:space="preserve">Meera Nair et al., "Smart City Frameworks and IoT Integration: A Case Study of Bangalore," IEEE Access, vol. 10, pp. 45678-45690, 2021.</w:t>
      </w:r>
    </w:p>
    <w:p>
      <w:pPr>
        <w:numPr>
          <w:ilvl w:val="0"/>
          <w:numId w:val="1001"/>
        </w:numPr>
        <w:pStyle w:val="Compact"/>
      </w:pPr>
      <w:r>
        <w:t xml:space="preserve">Tarun Vijay, "Telecom Regulatory Authority of India (TRAI) Annual Report on Broadband Penetration," TRAI Publications New Delhi, 2023.</w:t>
      </w:r>
    </w:p>
    <w:p>
      <w:pPr>
        <w:numPr>
          <w:ilvl w:val="0"/>
          <w:numId w:val="1001"/>
        </w:numPr>
        <w:pStyle w:val="Compact"/>
      </w:pPr>
      <w:r>
        <w:t xml:space="preserve">Rajesh Shenoy, "Challenges in Heterogeneous Network Management for Indian Telecom Operators," International Journal of Communication Networks and Information Security, vol. 14, no. 2, pp. 89-101, 2023.</w:t>
      </w:r>
    </w:p>
    <w:p>
      <w:pPr>
        <w:numPr>
          <w:ilvl w:val="0"/>
          <w:numId w:val="1001"/>
        </w:numPr>
        <w:pStyle w:val="Compact"/>
      </w:pPr>
      <w:r>
        <w:t xml:space="preserve">Govindan S., "Bridging the Digital Divide: Strategies for Rural Telecommunications in Karnataka," Indian Journal of Social Development, vol. 67, no. 4, pp. 234-245, 2022.</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Telecommunication Engineering in Bangalore: Infrastructure, Innovation, and Socio-Economic Impact</dc:title>
  <dc:creator/>
  <cp:keywords/>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file>