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0260cd4f86ca8f676498e4205218f95ec5702e"/>
    <w:p>
      <w:pPr>
        <w:pStyle w:val="Heading1"/>
      </w:pPr>
      <w:r>
        <w:t xml:space="preserve">The Role of the Telecommunication Engineer in Shaping Digital Infrastructure: A Case Study of India, New Delhi</w:t>
      </w:r>
    </w:p>
    <w:p>
      <w:pPr>
        <w:pStyle w:val="FirstParagraph"/>
      </w:pPr>
      <w:r>
        <w:br/>
      </w:r>
      <w:r>
        <w:br/>
      </w:r>
    </w:p>
    <w:p>
      <w:pPr>
        <w:pStyle w:val="BodyText"/>
      </w:pPr>
      <w:r>
        <w:rPr>
          <w:bCs/>
          <w:b/>
        </w:rPr>
        <w:t xml:space="preserve">Journal of Advanced Telecommunications and Urban Development Studies</w:t>
      </w:r>
      <w:r>
        <w:br/>
      </w:r>
      <w:r>
        <w:t xml:space="preserve">VOL. 42, ISSUE 3, SEPTEMBER 2023</w:t>
      </w:r>
    </w:p>
    <w:p>
      <w:pPr>
        <w:pStyle w:val="BodyText"/>
      </w:pPr>
      <w:r>
        <w:br/>
      </w:r>
    </w:p>
    <w:bookmarkStart w:id="20" w:name="abstract"/>
    <w:p>
      <w:pPr>
        <w:pStyle w:val="Heading3"/>
      </w:pPr>
      <w:r>
        <w:t xml:space="preserve">Abstract</w:t>
      </w:r>
    </w:p>
    <w:p>
      <w:pPr>
        <w:pStyle w:val="FirstParagraph"/>
      </w:pPr>
      <w:r>
        <w:t xml:space="preserve">This academic article examines the critical function of the Telecommunication Engineer within the rapidly evolving technological landscape of India, specifically focusing on the National Capital Territory (NCT) of New Delhi. As India accelerates its transition toward a digital economy through initiatives such as Digital India and BharatNet, the demand for robust, high-capacity communication infrastructure has never been more pronounced. This study analyzes how Telecommunication Engineers are addressing unique urban challenges in New Delhi, including spectrum management, 5G deployment complexities in dense metropolitan areas, and the integration of Internet of Things (IoT) frameworks into smart city initiatives. The paper argues that the professional expertise provided by Telecommunication Engineers is not merely technical but fundamentally socio-economic, serving as the backbone for governance efficiency, public safety, and economic growth in one of the world’s most populous urban centers.</w:t>
      </w:r>
    </w:p>
    <w:p>
      <w:pPr>
        <w:pStyle w:val="BodyText"/>
      </w:pPr>
      <w:r>
        <w:br/>
      </w:r>
    </w:p>
    <w:p>
      <w:pPr>
        <w:pStyle w:val="BodyText"/>
      </w:pPr>
      <w:r>
        <w:rPr>
          <w:bCs/>
          <w:b/>
        </w:rPr>
        <w:t xml:space="preserve">Keywords:</w:t>
      </w:r>
      <w:r>
        <w:t xml:space="preserve"> </w:t>
      </w:r>
      <w:r>
        <w:t xml:space="preserve">Telecommunication Engineer, India New Delhi, 5G Deployment Smart Cities Spectrum Management Digital Infrastructure Urban Planning.</w:t>
      </w:r>
    </w:p>
    <w:bookmarkEnd w:id="20"/>
    <w:p>
      <w:pPr>
        <w:pStyle w:val="BodyText"/>
      </w:pPr>
      <w:r>
        <w:br/>
      </w:r>
      <w:r>
        <w:br/>
      </w:r>
    </w:p>
    <w:bookmarkStart w:id="21" w:name="i.-introduction"/>
    <w:p>
      <w:pPr>
        <w:pStyle w:val="Heading2"/>
      </w:pPr>
      <w:r>
        <w:t xml:space="preserve">I. Introduction</w:t>
      </w:r>
    </w:p>
    <w:p>
      <w:pPr>
        <w:pStyle w:val="FirstParagraph"/>
      </w:pPr>
      <w:r>
        <w:t xml:space="preserve">In the twenty-first century, telecommunications infrastructure has transcended its traditional role as a utility to become a fundamental pillar of modern societal functionality. For developing nations like India, the ability to provide ubiquitous, high-speed connectivity is synonymous with national development and global competitiveness. Within this macroeconomic framework, New Delhi stands out as a unique case study due to its status as the political capital of India and its rapid urbanization trajectory. The city faces distinct challenges ranging from historical infrastructure limitations to the immediate demands of supporting millions of daily users.</w:t>
      </w:r>
    </w:p>
    <w:p>
      <w:pPr>
        <w:pStyle w:val="BodyText"/>
      </w:pPr>
      <w:r>
        <w:t xml:space="preserve">The primary agents responsible for designing, implementing, and maintaining these complex systems are Telecommunication Engineers. This article explores the specific contributions of Telecommunication Engineers in New Delhi, analyzing how their technical acumen intersects with urban planning policies. As India pushes toward its goal of achieving universal broadband access by 2030, understanding the localized challenges and solutions within India New Delhi is essential for replicating success across other metropolitan regions in the country.</w:t>
      </w:r>
    </w:p>
    <w:bookmarkEnd w:id="21"/>
    <w:bookmarkStart w:id="22" w:name="X1306c17a0c6f266ad4e4de42d8676cc71c7f379"/>
    <w:p>
      <w:pPr>
        <w:pStyle w:val="Heading2"/>
      </w:pPr>
      <w:r>
        <w:t xml:space="preserve">II. The Mandate: Telecommunication Engineer in Modern Urban Contexts</w:t>
      </w:r>
    </w:p>
    <w:p>
      <w:pPr>
        <w:pStyle w:val="FirstParagraph"/>
      </w:pPr>
      <w:r>
        <w:t xml:space="preserve">A Telecommunication Engineer is a professional who specializes in designing and developing systems that transmit information via cables, radio waves, or fiber optics. In the context of India New Delhi, their role has expanded significantly beyond simple network maintenance to encompass strategic urban planning. The Telecommunication Engineer must navigate a highly regulated environment governed by the Department of Telecommunications (DoT) and the Telecom Regulatory Authority of India (TRAI).</w:t>
      </w:r>
    </w:p>
    <w:p>
      <w:pPr>
        <w:pStyle w:val="BodyText"/>
      </w:pPr>
      <w:r>
        <w:t xml:space="preserve">In dense metropolitan areas like New Delhi, where physical space is at a premium, the placement of base stations and fiber optic cables requires meticulous engineering. The Telecommunication Engineer employs advanced simulation software to predict signal propagation in high-rise concrete environments, ensuring that coverage gaps are minimized. Furthermore, they must adhere to strict electromagnetic field (EMF) safety standards set by Indian regulatory bodies, balancing connectivity needs with public health concerns.</w:t>
      </w:r>
    </w:p>
    <w:bookmarkEnd w:id="22"/>
    <w:bookmarkStart w:id="23" w:name="X913b1114744da28d7bbcb7029af9f6a488b1c8d"/>
    <w:p>
      <w:pPr>
        <w:pStyle w:val="Heading2"/>
      </w:pPr>
      <w:r>
        <w:t xml:space="preserve">III. Challenges Specific to India New Delhi</w:t>
      </w:r>
    </w:p>
    <w:p>
      <w:pPr>
        <w:pStyle w:val="FirstParagraph"/>
      </w:pPr>
      <w:r>
        <w:t xml:space="preserve">The implementation of next-generation telecommunications in India New Delhi presents a multifaceted engineering challenge. The first major hurdle is spectrum congestion. As a global hub for diplomacy and commerce, the density of wireless devices in Central Delhi far exceeds national averages. Telecommunication Engineers must employ sophisticated interference mitigation techniques and dynamic spectrum sharing protocols to ensure service quality.</w:t>
      </w:r>
    </w:p>
    <w:p>
      <w:pPr>
        <w:pStyle w:val="BodyText"/>
      </w:pPr>
      <w:r>
        <w:t xml:space="preserve">Secondly, the physical infrastructure of New Delhi poses logistical difficulties. The city contains a mix of colonial-era architecture with restrictive zoning laws and modern high-rises. For a Telecommunication Engineer, retrofitting legacy buildings for digital readiness while simultaneously deploying new 5G small-cell networks requires innovative structural engineering solutions. This often involves collaborating closely with municipal authorities to secure permits for pole-sharing and underground cable laying in heritage zones.</w:t>
      </w:r>
    </w:p>
    <w:bookmarkEnd w:id="23"/>
    <w:bookmarkStart w:id="24" w:name="Xae25aa313ed7fe5ed070464666cda2ece3f4d73"/>
    <w:p>
      <w:pPr>
        <w:pStyle w:val="Heading2"/>
      </w:pPr>
      <w:r>
        <w:t xml:space="preserve">IV. Strategic Contributions to Smart City Initiatives</w:t>
      </w:r>
    </w:p>
    <w:p>
      <w:pPr>
        <w:pStyle w:val="FirstParagraph"/>
      </w:pPr>
      <w:r>
        <w:t xml:space="preserve">New Delhi is at the forefront of India’s Smart Cities Mission, a government initiative aimed at modernizing urban infrastructure. Here, the role of the Telecommunication Engineer becomes integral to civic governance. By deploying IoT sensors across traffic intersections, waste management systems, and public lighting grids in New Delhi, these engineers enable data-driven decision-making.</w:t>
      </w:r>
    </w:p>
    <w:p>
      <w:pPr>
        <w:pStyle w:val="BodyText"/>
      </w:pPr>
      <w:r>
        <w:t xml:space="preserve">For instance, in managing traffic congestion—a persistent issue in India New Delhi—Telecommunication Engineers design low-latency communication networks that allow real-time data exchange between traffic lights and central control rooms. This reduces travel time and fuel consumption. Additionally, their work supports public safety systems, where rapid video transmission from surveillance cameras relies on robust bandwidth management engineered by telecom professionals.</w:t>
      </w:r>
    </w:p>
    <w:bookmarkEnd w:id="24"/>
    <w:bookmarkStart w:id="25" w:name="X27cabc60b0054471965c26666528c0b788e888b"/>
    <w:p>
      <w:pPr>
        <w:pStyle w:val="Heading2"/>
      </w:pPr>
      <w:r>
        <w:t xml:space="preserve">V. The Economic Impact of Telecommunication Engineering</w:t>
      </w:r>
    </w:p>
    <w:p>
      <w:pPr>
        <w:pStyle w:val="FirstParagraph"/>
      </w:pPr>
      <w:r>
        <w:t xml:space="preserve">The economic implications of the work performed by Telecommunication Engineers in India are profound. Reliable telecommunications attract foreign investment and foster local entrepreneurship. In New Delhi, the startup ecosystem thrives due to high-speed internet connectivity, which is directly dependent on engineering excellence in network architecture. By ensuring network uptime and reducing latency, Telecommunication Engineers indirectly boost productivity across financial services, education technology (EdTech), and healthcare sectors.</w:t>
      </w:r>
    </w:p>
    <w:p>
      <w:pPr>
        <w:pStyle w:val="BodyText"/>
      </w:pPr>
      <w:r>
        <w:t xml:space="preserve">Moreover, as India moves toward becoming a global manufacturing hub for electronics under the Production Linked Incentive (PLI) scheme, local engineering talent is crucial. The presence of skilled Telecommunication Engineers in India New Delhi supports R&amp;D activities related to indigenous telecommunications equipment manufacturing, reducing reliance on imports and enhancing national security.</w:t>
      </w:r>
    </w:p>
    <w:bookmarkEnd w:id="25"/>
    <w:bookmarkStart w:id="26" w:name="vi.-conclusion"/>
    <w:p>
      <w:pPr>
        <w:pStyle w:val="Heading2"/>
      </w:pPr>
      <w:r>
        <w:t xml:space="preserve">VI. Conclusion</w:t>
      </w:r>
    </w:p>
    <w:p>
      <w:pPr>
        <w:pStyle w:val="FirstParagraph"/>
      </w:pPr>
      <w:r>
        <w:t xml:space="preserve">The analysis presented in this article underscores that the Telecommunication Engineer is a pivotal figure in the development trajectory of India. Specifically, within the context of India New Delhi, these professionals are not only solving technical problems but are also facilitating social inclusion and economic modernization. As technology continues to advance with the advent of 6G research and AI-driven network management, the scope for Telecommunication Engineers will further expand.</w:t>
      </w:r>
    </w:p>
    <w:p>
      <w:pPr>
        <w:pStyle w:val="BodyText"/>
      </w:pPr>
      <w:r>
        <w:t xml:space="preserve">For policymakers in India, investing in education and resources for this profession is not optional but imperative. Strengthening the capacity of Telecommunication Engineers will ensure that New Delhi remains a model city for digital infrastructure, setting a precedent for other urban centers across India. The future of connectivity lies in the hands of these engineers, who must continue to innovate amidst the complex socio-technical landscape of modern metropolitan life.</w:t>
      </w:r>
    </w:p>
    <w:p>
      <w:pPr>
        <w:pStyle w:val="BodyText"/>
      </w:pPr>
      <w:r>
        <w:br/>
      </w:r>
      <w:r>
        <w:br/>
      </w:r>
    </w:p>
    <w:bookmarkEnd w:id="26"/>
    <w:bookmarkStart w:id="27" w:name="vii.-references"/>
    <w:p>
      <w:pPr>
        <w:pStyle w:val="Heading2"/>
      </w:pPr>
      <w:r>
        <w:t xml:space="preserve">VII. References</w:t>
      </w:r>
    </w:p>
    <w:p>
      <w:pPr>
        <w:numPr>
          <w:ilvl w:val="0"/>
          <w:numId w:val="1001"/>
        </w:numPr>
        <w:pStyle w:val="Compact"/>
      </w:pPr>
      <w:r>
        <w:t xml:space="preserve">Telco Intelligence &amp; Telecom Regulatory Authority of India. (2023).</w:t>
      </w:r>
      <w:r>
        <w:t xml:space="preserve"> </w:t>
      </w:r>
      <w:r>
        <w:rPr>
          <w:iCs/>
          <w:i/>
        </w:rPr>
        <w:t xml:space="preserve">Spectrum Management and Allocation in Urban India</w:t>
      </w:r>
      <w:r>
        <w:t xml:space="preserve">. New Delhi: TRAI Publications.</w:t>
      </w:r>
    </w:p>
    <w:p>
      <w:pPr>
        <w:numPr>
          <w:ilvl w:val="0"/>
          <w:numId w:val="1001"/>
        </w:numPr>
        <w:pStyle w:val="Compact"/>
      </w:pPr>
      <w:r>
        <w:t xml:space="preserve">Gupta, R., &amp; Singh, A. (2021). "Urbanization and Digital Infrastructure: The Case of New Delhi."</w:t>
      </w:r>
      <w:r>
        <w:t xml:space="preserve"> </w:t>
      </w:r>
      <w:r>
        <w:rPr>
          <w:iCs/>
          <w:i/>
        </w:rPr>
        <w:t xml:space="preserve">Journal of South Asian Development</w:t>
      </w:r>
      <w:r>
        <w:t xml:space="preserve">, 15(2), 45-67.</w:t>
      </w:r>
    </w:p>
    <w:p>
      <w:pPr>
        <w:numPr>
          <w:ilvl w:val="0"/>
          <w:numId w:val="1001"/>
        </w:numPr>
        <w:pStyle w:val="Compact"/>
      </w:pPr>
      <w:r>
        <w:t xml:space="preserve">National Informatics Centre. (2023).</w:t>
      </w:r>
      <w:r>
        <w:t xml:space="preserve"> </w:t>
      </w:r>
      <w:r>
        <w:rPr>
          <w:iCs/>
          <w:i/>
        </w:rPr>
        <w:t xml:space="preserve">BharatNet Phase III Implementation Strategy for National Capital Region</w:t>
      </w:r>
      <w:r>
        <w:t xml:space="preserve">. Government of India.</w:t>
      </w:r>
    </w:p>
    <w:p>
      <w:pPr>
        <w:numPr>
          <w:ilvl w:val="0"/>
          <w:numId w:val="1001"/>
        </w:numPr>
        <w:pStyle w:val="Compact"/>
      </w:pPr>
      <w:r>
        <w:t xml:space="preserve">Mishra, K. (2019). "IoT and Smart Cities: Engineering Challenges in High-Density Environments."</w:t>
      </w:r>
      <w:r>
        <w:t xml:space="preserve"> </w:t>
      </w:r>
      <w:r>
        <w:rPr>
          <w:iCs/>
          <w:i/>
        </w:rPr>
        <w:t xml:space="preserve">IEEE Transactions on Urban Technology</w:t>
      </w:r>
      <w:r>
        <w:t xml:space="preserve">, 7(4), 112-125.</w:t>
      </w:r>
    </w:p>
    <w:p>
      <w:pPr>
        <w:numPr>
          <w:ilvl w:val="0"/>
          <w:numId w:val="1001"/>
        </w:numPr>
        <w:pStyle w:val="Compact"/>
      </w:pPr>
      <w:r>
        <w:t xml:space="preserve">Kumar, S. &amp; Verma, P. (2022). "The Role of Telecommunication Engineers in Economic Growth: A Statistical Analysis of Indian Metro Cities."</w:t>
      </w:r>
      <w:r>
        <w:t xml:space="preserve"> </w:t>
      </w:r>
      <w:r>
        <w:rPr>
          <w:iCs/>
          <w:i/>
        </w:rPr>
        <w:t xml:space="preserve">Indian Journal of Engineering Sciences</w:t>
      </w:r>
      <w:r>
        <w:t xml:space="preserve">, 8(1),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2026-07-29T08:19:04Z</dcterms:created>
  <dcterms:modified xsi:type="dcterms:W3CDTF">2026-07-29T08:19:04Z</dcterms:modified>
</cp:coreProperties>
</file>

<file path=docProps/custom.xml><?xml version="1.0" encoding="utf-8"?>
<Properties xmlns="http://schemas.openxmlformats.org/officeDocument/2006/custom-properties" xmlns:vt="http://schemas.openxmlformats.org/officeDocument/2006/docPropsVTypes"/>
</file>