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Jakarta’s</w:t>
      </w:r>
      <w:r>
        <w:t xml:space="preserve"> </w:t>
      </w:r>
      <w:r>
        <w:t xml:space="preserve">Digital</w:t>
      </w:r>
      <w:r>
        <w:t xml:space="preserve"> </w:t>
      </w:r>
      <w:r>
        <w:t xml:space="preserve">Transformation</w:t>
      </w:r>
    </w:p>
    <w:bookmarkStart w:id="28" w:name="X35f029f426206a188010d502dec501b3659fa3c"/>
    <w:p>
      <w:pPr>
        <w:pStyle w:val="Heading1"/>
      </w:pPr>
      <w:r>
        <w:t xml:space="preserve">The Strategic Role of Telecommunication Engineers in Jakarta’s Digital Transformation</w:t>
      </w:r>
    </w:p>
    <w:p>
      <w:pPr>
        <w:pStyle w:val="FirstParagraph"/>
      </w:pPr>
      <w:r>
        <w:rPr>
          <w:bCs/>
          <w:b/>
        </w:rPr>
        <w:t xml:space="preserve">AUTHOR:</w:t>
      </w:r>
      <w:r>
        <w:br/>
      </w:r>
      <w:r>
        <w:t xml:space="preserve">Dr. Aris Wijaya</w:t>
      </w:r>
      <w:r>
        <w:br/>
      </w:r>
      <w:r>
        <w:t xml:space="preserve">Department of Electrical Engineering, Universitas Indonesia</w:t>
      </w:r>
      <w:r>
        <w:br/>
      </w:r>
      <w:r>
        <w:t xml:space="preserve">Jakarta, Indonesia</w:t>
      </w:r>
    </w:p>
    <w:bookmarkStart w:id="20" w:name="abstract"/>
    <w:p>
      <w:pPr>
        <w:pStyle w:val="Heading3"/>
      </w:pPr>
      <w:r>
        <w:t xml:space="preserve">Abstract</w:t>
      </w:r>
    </w:p>
    <w:p>
      <w:pPr>
        <w:pStyle w:val="FirstParagraph"/>
      </w:pPr>
      <w:r>
        <w:t xml:space="preserve">This article examines the critical function of the Telecommunication Engineer within the rapidly evolving infrastructure landscape of Indonesia, specifically focusing on Jakarta. As Jakarta cements its status as a primary economic hub in Southeast Asia, the demand for robust, high-capacity communication networks has never been higher. This study analyzes how specialized expertise from a Telecommunication Engineer is instrumental in addressing the unique geographical and demographic challenges faced by Indonesia’s capital. By integrating 5G deployment strategies with Internet of Things (IoT) implementations for smart city initiatives, this paper argues that the role of the Telecommunication Engineer extends beyond technical maintenance to becoming a central architect of national digital sovereignty and urban efficiency.</w:t>
      </w:r>
    </w:p>
    <w:p>
      <w:pPr>
        <w:pStyle w:val="BodyText"/>
      </w:pPr>
      <w:r>
        <w:rPr>
          <w:bCs/>
          <w:b/>
        </w:rPr>
        <w:t xml:space="preserve">Keywords:</w:t>
      </w:r>
      <w:r>
        <w:t xml:space="preserve"> </w:t>
      </w:r>
      <w:r>
        <w:t xml:space="preserve">Telecommunication Engineer, Indonesia Jakarta, 5G Deployment, Smart City Infrastructure, Digital Transformation.</w:t>
      </w:r>
    </w:p>
    <w:bookmarkEnd w:id="20"/>
    <w:bookmarkStart w:id="21" w:name="i.-introduction"/>
    <w:p>
      <w:pPr>
        <w:pStyle w:val="Heading2"/>
      </w:pPr>
      <w:r>
        <w:t xml:space="preserve">I. Introduction</w:t>
      </w:r>
    </w:p>
    <w:p>
      <w:pPr>
        <w:pStyle w:val="FirstParagraph"/>
      </w:pPr>
      <w:r>
        <w:t xml:space="preserve">The Republic of Indonesia stands at a pivotal juncture in its technological history. As the largest archipelago nation in the world, bridging connectivity is not merely a convenience but an existential necessity for economic cohesion and social equity. At the heart of this national effort lies Jakarta, the bustling capital city that serves as both an engine of growth and a testing ground for complex urban engineering challenges. In this context, the profession of Telecommunication Engineer has evolved from supporting ancillary services to becoming a cornerstone of modern urban planning.</w:t>
      </w:r>
    </w:p>
    <w:p>
      <w:pPr>
        <w:pStyle w:val="BodyText"/>
      </w:pPr>
      <w:r>
        <w:t xml:space="preserve">Jakarta’s population density exceeds 15,000 people per square kilometer in certain districts, creating an intense pressure on existing communication infrastructures. For any city facing such volumetric data demands, the traditional models of network expansion are insufficient. Consequently, the specialized skill set of a Telecommunication Engineer is required to design architectures that are not only scalable but also resilient against natural disasters and traffic congestion. This article explores how these engineers navigate the dual pressures of maintaining legacy systems while deploying next-generation technologies in one of Asia’s most congested metropolitan areas.</w:t>
      </w:r>
    </w:p>
    <w:bookmarkEnd w:id="21"/>
    <w:bookmarkStart w:id="22" w:name="X6b04082aaf6b97eb0c77bc45bccf526ca38634c"/>
    <w:p>
      <w:pPr>
        <w:pStyle w:val="Heading2"/>
      </w:pPr>
      <w:r>
        <w:t xml:space="preserve">II. The Geographical and Demographic Challenges in Indonesia Jakarta</w:t>
      </w:r>
    </w:p>
    <w:p>
      <w:pPr>
        <w:pStyle w:val="FirstParagraph"/>
      </w:pPr>
      <w:r>
        <w:t xml:space="preserve">To understand the specific contributions of a Telecommunication Engineer, one must first appreciate the environmental constraints present in Indonesia Jakarta. The city is prone to seasonal flooding, which poses significant risks to underground fiber optic cabling and cellular base stations. Furthermore, the topological complexity of Jakarta involves a mix of high-rise central business districts in areas like Sudirman and Thamrin, juxtaposed against informal settlements with dense, irregular housing patterns.</w:t>
      </w:r>
    </w:p>
    <w:p>
      <w:pPr>
        <w:pStyle w:val="BodyText"/>
      </w:pPr>
      <w:r>
        <w:t xml:space="preserve">A generic approach to network coverage fails in such an environment. A Telecommunication Engineer must employ sophisticated link budget analysis and ray-tracing simulations to ensure signal penetration in densely packed concrete structures while simultaneously designing redundant paths for fiber backbones that are immune to flood risks. This requires a deep understanding of radio frequency (RF) propagation characteristics specific to tropical climates, where humidity and heat can degrade signal quality over long distances if not properly compensated for by equipment selection and placement.</w:t>
      </w:r>
    </w:p>
    <w:bookmarkEnd w:id="22"/>
    <w:bookmarkStart w:id="23" w:name="iii.-the-shift-toward-5g-and-beyond"/>
    <w:p>
      <w:pPr>
        <w:pStyle w:val="Heading2"/>
      </w:pPr>
      <w:r>
        <w:t xml:space="preserve">III. The Shift Toward 5G and Beyond</w:t>
      </w:r>
    </w:p>
    <w:p>
      <w:pPr>
        <w:pStyle w:val="FirstParagraph"/>
      </w:pPr>
      <w:r>
        <w:t xml:space="preserve">The deployment of Fifth Generation (5G) technology represents the most significant challenge and opportunity for the Telecommunication Engineer in recent decades. In Indonesia Jakarta, 5G is not merely about faster download speeds for mobile devices; it is the backbone of industrial automation, remote healthcare, and intelligent transportation systems. The engineer’s role involves spectrum management to minimize interference between high-frequency millimeter-wave bands used for ultra-low latency applications and lower-frequency bands used for broader coverage.</w:t>
      </w:r>
    </w:p>
    <w:p>
      <w:pPr>
        <w:pStyle w:val="BodyText"/>
      </w:pPr>
      <w:r>
        <w:t xml:space="preserve">Moreover, the transition to 5G requires a paradigm shift in network architecture from hardware-centric appliances to software-defined networks (SDN) and network function virtualization (NFV). A Telecommunication Engineer must be proficient in coding protocols such as Python or Go, alongside traditional telecommunications theory. In Jakarta’s context, this technological upgrade is essential for reducing the latency required for real-time data processing in autonomous vehicle trials currently being tested by various automotive conglomerates operating within the city limits.</w:t>
      </w:r>
    </w:p>
    <w:bookmarkEnd w:id="23"/>
    <w:bookmarkStart w:id="24" w:name="Xa904d6de2a01f825de9345849c7ede7db8560a1"/>
    <w:p>
      <w:pPr>
        <w:pStyle w:val="Heading2"/>
      </w:pPr>
      <w:r>
        <w:t xml:space="preserve">IV. Integrating IoT for Smart City Initiatives</w:t>
      </w:r>
    </w:p>
    <w:p>
      <w:pPr>
        <w:pStyle w:val="FirstParagraph"/>
      </w:pPr>
      <w:r>
        <w:t xml:space="preserve">Jakarta has initiated several "Smart City" programs aimed at mitigating traffic congestion, managing waste disposal, and improving public safety. The success of these initiatives relies heavily on the Internet of Things (IoT). However, thousands of sensors distributed across the city generate massive amounts of data that require immediate transmission and processing. Herein lies another critical domain for the Telecommunication Engineer.</w:t>
      </w:r>
    </w:p>
    <w:p>
      <w:pPr>
        <w:pStyle w:val="BodyText"/>
      </w:pPr>
      <w:r>
        <w:t xml:space="preserve">Designing an IoT network in Indonesia Jakarta requires balancing power consumption with bandwidth requirements. Engineers utilize Low-Power Wide-Area Network (LPWAN) technologies, such as LoRaWAN or NB-IoT, to connect sensors that monitor water levels during flood seasons or air quality indices in industrial zones. The Telecommunication Engineer orchestrates this heterogeneous network, ensuring seamless handover between different communication protocols and guaranteeing data security against cyber threats. Without this architectural oversight, the potential benefits of a smart Jakarta would remain unrealized due to network fragmentation and reliability issues.</w:t>
      </w:r>
    </w:p>
    <w:bookmarkEnd w:id="24"/>
    <w:bookmarkStart w:id="25" w:name="v.-sustainability-and-energy-efficiency"/>
    <w:p>
      <w:pPr>
        <w:pStyle w:val="Heading2"/>
      </w:pPr>
      <w:r>
        <w:t xml:space="preserve">V. Sustainability and Energy Efficiency</w:t>
      </w:r>
    </w:p>
    <w:p>
      <w:pPr>
        <w:pStyle w:val="FirstParagraph"/>
      </w:pPr>
      <w:r>
        <w:t xml:space="preserve">As digital infrastructure expands, so does its energy footprint. The telecommunications sector is a significant consumer of electricity globally. In Indonesia, where the government is pushing for greener energy sources, the Telecommunication Engineer plays a vital role in optimizing network energy efficiency. This involves designing base stations with advanced sleep modes during low-traffic hours and utilizing renewable energy sources, such as solar panels integrated into tower structures in remote or hard-to-reach areas of Jakarta’s outer islands.</w:t>
      </w:r>
    </w:p>
    <w:p>
      <w:pPr>
        <w:pStyle w:val="BodyText"/>
      </w:pPr>
      <w:r>
        <w:t xml:space="preserve">Sustainable engineering practices are no longer optional but are increasingly mandated by regulatory bodies in Indonesia. Engineers must conduct life-cycle assessments of their network designs, ensuring that equipment choices minimize carbon emissions and electronic waste. This holistic approach ensures that the digital transformation of Indonesia Jakarta contributes to sustainable development goals rather than exacerbating environmental challenges.</w:t>
      </w:r>
    </w:p>
    <w:bookmarkEnd w:id="25"/>
    <w:bookmarkStart w:id="26" w:name="vi.-conclusion"/>
    <w:p>
      <w:pPr>
        <w:pStyle w:val="Heading2"/>
      </w:pPr>
      <w:r>
        <w:t xml:space="preserve">VI. Conclusion</w:t>
      </w:r>
    </w:p>
    <w:p>
      <w:pPr>
        <w:pStyle w:val="FirstParagraph"/>
      </w:pPr>
      <w:r>
        <w:t xml:space="preserve">The evolution of Jakarta into a global smart city is inextricably linked to the expertise provided by Telecommunication Engineers. These professionals are not merely technicians; they are strategic planners who navigate complex geographical, technical, and regulatory landscapes. From designing flood-resistant fiber networks to orchestrating 5G architectures and IoT ecosystems, the role of a Telecommunication Engineer is central to Indonesia’s digital future.</w:t>
      </w:r>
    </w:p>
    <w:p>
      <w:pPr>
        <w:pStyle w:val="BodyText"/>
      </w:pPr>
      <w:r>
        <w:t xml:space="preserve">As Indonesia continues to prioritize digital infrastructure development in its national roadmap, investing in the education and capacity building of Telecommunication Engineers remains a priority. It is through their innovation and rigorous application of engineering principles that Jakarta can overcome its infrastructural hurdles, serving as a model for other developing megacities around the world. The synergy between technical expertise and local contextual understanding defines the success of this transformation.</w:t>
      </w:r>
    </w:p>
    <w:bookmarkEnd w:id="26"/>
    <w:bookmarkStart w:id="27" w:name="references"/>
    <w:p>
      <w:pPr>
        <w:pStyle w:val="Heading2"/>
      </w:pPr>
      <w:r>
        <w:t xml:space="preserve">References</w:t>
      </w:r>
    </w:p>
    <w:p>
      <w:pPr>
        <w:pStyle w:val="FirstParagraph"/>
      </w:pPr>
      <w:r>
        <w:t xml:space="preserve">[1] Ministry of Communication and Information Technology Republic of Indonesia. (2023). *Digital Economy Masterplan 2045*. Jakarta: Kominfo.</w:t>
      </w:r>
    </w:p>
    <w:p>
      <w:pPr>
        <w:pStyle w:val="BodyText"/>
      </w:pPr>
      <w:r>
        <w:br/>
      </w:r>
    </w:p>
    <w:p>
      <w:pPr>
        <w:pStyle w:val="BodyText"/>
      </w:pPr>
      <w:r>
        <w:t xml:space="preserve">[2] Wijaya, A., &amp; Pratama, B. (2024). "Challenges in Deploying 5G Networks in High-Density Tropical Urban Environments." *Journal of Southeast Asian Telecommunications*, 12(3), 45-60.</w:t>
      </w:r>
    </w:p>
    <w:p>
      <w:pPr>
        <w:pStyle w:val="BodyText"/>
      </w:pPr>
      <w:r>
        <w:br/>
      </w:r>
    </w:p>
    <w:p>
      <w:pPr>
        <w:pStyle w:val="BodyText"/>
      </w:pPr>
      <w:r>
        <w:t xml:space="preserve">[3] Jakarta Smart City Project Office. (2023). *Annual Report on IoT Implementation and Traffic Management Systems*. Jakarta: Provincial Government.</w:t>
      </w:r>
    </w:p>
    <w:p>
      <w:pPr>
        <w:pStyle w:val="BodyText"/>
      </w:pPr>
      <w:r>
        <w:br/>
      </w:r>
    </w:p>
    <w:p>
      <w:pPr>
        <w:pStyle w:val="BodyText"/>
      </w:pPr>
      <w:r>
        <w:t xml:space="preserve">[4] Smith, J., &amp; Lee, K. (2022). "Sustainable Energy Solutions for Telecommunication Towers in Archipelagic Nations." *IEEE Transactions on Green Communications and Networking*, 6(1),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Jakarta’s Digital Transformation</dc:title>
  <dc:creator/>
  <dc:language>en</dc:language>
  <cp:keywords/>
  <dcterms:created xsi:type="dcterms:W3CDTF">2026-07-29T06:55:18Z</dcterms:created>
  <dcterms:modified xsi:type="dcterms:W3CDTF">2026-07-29T06:55:18Z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