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Peru's</w:t>
      </w:r>
      <w:r>
        <w:t xml:space="preserve"> </w:t>
      </w:r>
      <w:r>
        <w:t xml:space="preserve">Capital</w:t>
      </w:r>
    </w:p>
    <w:bookmarkStart w:id="30" w:name="Xaf21d2aadd712d787bfb13e922d1a46cb37f305"/>
    <w:p>
      <w:pPr>
        <w:pStyle w:val="Heading1"/>
      </w:pPr>
      <w:r>
        <w:t xml:space="preserve">Bridging the Digital Divide and Enhancing Urban Resilience: The Critical Role of the Telecommunication Engineer in Peru Lima</w:t>
      </w:r>
    </w:p>
    <w:p>
      <w:pPr>
        <w:pStyle w:val="FirstParagraph"/>
      </w:pPr>
      <w:r>
        <w:rPr>
          <w:bCs/>
          <w:b/>
        </w:rPr>
        <w:t xml:space="preserve">Juan Carlos Mendoza</w:t>
      </w:r>
    </w:p>
    <w:p>
      <w:pPr>
        <w:pStyle w:val="BodyText"/>
      </w:pPr>
      <w:r>
        <w:t xml:space="preserve">Department of Electrical Engineering, Universidad Nacional de Ingeniería (UNI)</w:t>
      </w:r>
    </w:p>
    <w:p>
      <w:pPr>
        <w:pStyle w:val="BodyText"/>
      </w:pPr>
      <w:r>
        <w:t xml:space="preserve">Lima, Peru</w:t>
      </w:r>
    </w:p>
    <w:bookmarkStart w:id="20" w:name="abstract"/>
    <w:p>
      <w:pPr>
        <w:pStyle w:val="Heading2"/>
      </w:pPr>
      <w:r>
        <w:t xml:space="preserve">Abstract</w:t>
      </w:r>
    </w:p>
    <w:p>
      <w:pPr>
        <w:pStyle w:val="FirstParagraph"/>
      </w:pPr>
      <w:r>
        <w:t xml:space="preserve">This article examines the multifaceted role of the Telecommunication Engineer within the rapid urbanization and digital transformation landscape of Peru Lima. As the capital city serves as both an economic engine and a demographic hub for Peru, it faces unique infrastructural challenges ranging from high-density population management to geographical constraints imposed by coastal topography. This paper analyzes how specialized telecommunication engineers are pivotal in implementing 5G networks, optimizing fiber-optic backbones, and ensuring resilient communication systems against seismic risks. By exploring case studies of recent infrastructure projects in Lima, we argue that the Telecommunication Engineer is not merely a technician but a strategic architect of social equity and economic stability.</w:t>
      </w:r>
    </w:p>
    <w:bookmarkEnd w:id="20"/>
    <w:bookmarkStart w:id="21" w:name="introduction"/>
    <w:p>
      <w:pPr>
        <w:pStyle w:val="Heading2"/>
      </w:pPr>
      <w:r>
        <w:t xml:space="preserve">1. Introduction</w:t>
      </w:r>
    </w:p>
    <w:p>
      <w:pPr>
        <w:pStyle w:val="FirstParagraph"/>
      </w:pPr>
      <w:r>
        <w:t xml:space="preserve">In the contemporary era, telecommunications infrastructure has transcended its traditional role as a utility to become the central nervous system of modern society. Nowhere is this more evident than in Peru Lima, where over ten million residents rely on seamless connectivity for economic participation, educational access, and emergency services. However, Lima presents a complex engineering matrix due to its status as one of the largest metropolitan areas in South America. The city is characterized by stark contrasts: from the high-tech skyscrapers of San Isidro to the sprawling informal settlements known as *asentamientos humanos* on the steep hillsides (*cerros*). In this dichotomous environment, the Telecommunication Engineer emerges as a critical agent of change.</w:t>
      </w:r>
    </w:p>
    <w:p>
      <w:pPr>
        <w:pStyle w:val="BodyText"/>
      </w:pPr>
      <w:r>
        <w:t xml:space="preserve">The primary objective of this article is to elucidate how professionals specializing in telecommunications are addressing these localized challenges. We posit that the deployment of advanced telecommunication systems in Peru Lima requires a nuanced understanding of both global technological standards and local socio-geographical realities. The Telecommunication Engineer must navigate regulatory frameworks set by the Government Of Peru, specifically through entities such as Osiptel (Organismo Supervisor de Inversión Privada en Telecomunicaciones), while simultaneously engineering solutions that are robust enough to withstand seismic activity common in the region.</w:t>
      </w:r>
    </w:p>
    <w:bookmarkEnd w:id="21"/>
    <w:bookmarkStart w:id="24" w:name="X377f66e26851a6c78155937b353dcda060bbc45"/>
    <w:p>
      <w:pPr>
        <w:pStyle w:val="Heading2"/>
      </w:pPr>
      <w:r>
        <w:t xml:space="preserve">2. Infrastructure Challenges in a Coastal Megacity</w:t>
      </w:r>
    </w:p>
    <w:p>
      <w:pPr>
        <w:pStyle w:val="FirstParagraph"/>
      </w:pPr>
      <w:r>
        <w:t xml:space="preserve">Lima’s geography presents formidable obstacles for network deployment. The city is built on a desert strip bordered by the Pacific Ocean to the west and rugged Andean foothills to the east. For any Telecommunication Engineer, planning coverage in such an area requires sophisticated propagation modeling. Unlike flat terrains where signal distribution is relatively uniform, Lima’s vertical expansion into the hills necessitates complex solutions for last-mile connectivity.</w:t>
      </w:r>
    </w:p>
    <w:bookmarkStart w:id="22" w:name="the-fiber-optic-backbone-expansion"/>
    <w:p>
      <w:pPr>
        <w:pStyle w:val="Heading3"/>
      </w:pPr>
      <w:r>
        <w:t xml:space="preserve">2.1 The Fiber-Optic Backbone Expansion</w:t>
      </w:r>
    </w:p>
    <w:p>
      <w:pPr>
        <w:pStyle w:val="FirstParagraph"/>
      </w:pPr>
      <w:r>
        <w:t xml:space="preserve">To support increasing data demands driven by digital banking, e-commerce, and remote work post-pandemic, Peru Lima has witnessed a surge in fiber-to-the-home (FTTH) projects. Telecommunication Engineers are responsible for designing these networks to minimize latency while maximizing bandwidth. In dense urban centers like Miraflores and Surco, engineers must coordinate with municipal authorities to manage underground ducts, avoiding conflicts with water and sewage infrastructure—a common challenge in aging urban grids.</w:t>
      </w:r>
    </w:p>
    <w:bookmarkEnd w:id="22"/>
    <w:bookmarkStart w:id="23" w:name="wireless-spectrum-management"/>
    <w:p>
      <w:pPr>
        <w:pStyle w:val="Heading3"/>
      </w:pPr>
      <w:r>
        <w:t xml:space="preserve">2.2 Wireless Spectrum Management</w:t>
      </w:r>
    </w:p>
    <w:p>
      <w:pPr>
        <w:pStyle w:val="FirstParagraph"/>
      </w:pPr>
      <w:r>
        <w:t xml:space="preserve">As the city moves toward 5G adoption, efficient spectrum management becomes paramount. Telecommunication Engineers utilize advanced algorithms to mitigate interference in high-density environments. This is particularly relevant for Peru Lima, where multiple operators compete for market share in a concentrated area. The engineer’s role extends beyond hardware installation; it involves strategic network planning to ensure equitable access and quality of service (QoS) across all socioeconomic strata.</w:t>
      </w:r>
    </w:p>
    <w:bookmarkEnd w:id="23"/>
    <w:bookmarkEnd w:id="24"/>
    <w:bookmarkStart w:id="25" w:name="social-equity-and-the-digital-divide"/>
    <w:p>
      <w:pPr>
        <w:pStyle w:val="Heading2"/>
      </w:pPr>
      <w:r>
        <w:t xml:space="preserve">3. Social Equity and the Digital Divide</w:t>
      </w:r>
    </w:p>
    <w:p>
      <w:pPr>
        <w:pStyle w:val="FirstParagraph"/>
      </w:pPr>
      <w:r>
        <w:t xml:space="preserve">A significant portion of the discourse surrounding telecommunications in Peru Lima focuses on inclusion. Approximately 15-20% of the population still lacks reliable internet access, primarily residing in peripheral districts such as Comas, San Juan de Lurigancho, and Ate. Here, the role of the Telecommunication Engineer shifts from pure optimization to inclusive design.</w:t>
      </w:r>
    </w:p>
    <w:p>
      <w:pPr>
        <w:pStyle w:val="BodyText"/>
      </w:pPr>
      <w:r>
        <w:t xml:space="preserve">Engineers are increasingly tasked with deploying low-cost connectivity solutions for informal settlements where traditional trenching is impossible due to lack of formal street planning. Innovations such as fixed wireless access (FWA) and community mesh networks, designed by telecommunication specialists, offer viable alternatives. These interventions are crucial for bridging the digital divide in Peru Lima, ensuring that marginalized communities can participate in the digital economy. Without the technical expertise of these engineers, government subsidy programs aimed at universal service would fail to deliver tangible results.</w:t>
      </w:r>
    </w:p>
    <w:bookmarkEnd w:id="25"/>
    <w:bookmarkStart w:id="26" w:name="resilience-and-disaster-management"/>
    <w:p>
      <w:pPr>
        <w:pStyle w:val="Heading2"/>
      </w:pPr>
      <w:r>
        <w:t xml:space="preserve">4. Resilience and Disaster Management</w:t>
      </w:r>
    </w:p>
    <w:p>
      <w:pPr>
        <w:pStyle w:val="FirstParagraph"/>
      </w:pPr>
      <w:r>
        <w:t xml:space="preserve">Lima is located in a seismically active zone, and occasional landslides during El Niño phenomena pose severe risks to infrastructure. The Telecommunication Engineer plays a vital role in building resilient networks that can withstand natural disasters. This involves designing redundant pathways, reinforcing tower structures according to strict seismic codes, and implementing rapid restoration protocols.</w:t>
      </w:r>
    </w:p>
    <w:p>
      <w:pPr>
        <w:pStyle w:val="BodyText"/>
      </w:pPr>
      <w:r>
        <w:t xml:space="preserve">During emergency situations, communication is often the lifeline for coordination between rescue teams and affected populations. In Peru Lima, telecommunication engineers collaborate closely with civil defense agencies to ensure that critical infrastructure remains operational even when power grids fail. This requires the integration of backup power systems and satellite communications as fallback mechanisms, highlighting the engineer’s responsibility in public safety.</w:t>
      </w:r>
    </w:p>
    <w:bookmarkEnd w:id="26"/>
    <w:bookmarkStart w:id="27" w:name="the-future-smart-cities-and-iot"/>
    <w:p>
      <w:pPr>
        <w:pStyle w:val="Heading2"/>
      </w:pPr>
      <w:r>
        <w:t xml:space="preserve">5. The Future: Smart Cities and IoT</w:t>
      </w:r>
    </w:p>
    <w:p>
      <w:pPr>
        <w:pStyle w:val="FirstParagraph"/>
      </w:pPr>
      <w:r>
        <w:t xml:space="preserve">The vision for Peru Lima includes the development of "Smart City" initiatives aimed at improving traffic flow, waste management, and energy efficiency. These initiatives rely heavily on the Internet of Things (IoT). Telecommunication Engineers are at the forefront of this transition, designing low-power wide-area networks (LPWAN) such as LoRaWAN and NB-IoT that can support thousands of connected sensors across the city.</w:t>
      </w:r>
    </w:p>
    <w:p>
      <w:pPr>
        <w:pStyle w:val="BodyText"/>
      </w:pPr>
      <w:r>
        <w:t xml:space="preserve">By integrating data streams from various urban systems, engineers enable predictive maintenance and real-time decision-making. For instance, optimizing traffic lights based on real-time congestion data can reduce carbon emissions in Peru Lima’s heavily congested arteries. The Telecommunication Engineer thus acts as an integrator of diverse technological domains, transforming raw data into actionable insights for urban planning.</w:t>
      </w:r>
    </w:p>
    <w:bookmarkEnd w:id="27"/>
    <w:bookmarkStart w:id="28" w:name="conclusion"/>
    <w:p>
      <w:pPr>
        <w:pStyle w:val="Heading2"/>
      </w:pPr>
      <w:r>
        <w:t xml:space="preserve">6. Conclusion</w:t>
      </w:r>
    </w:p>
    <w:p>
      <w:pPr>
        <w:pStyle w:val="FirstParagraph"/>
      </w:pPr>
      <w:r>
        <w:t xml:space="preserve">The evolution of Peru Lima’s telecommunications landscape underscores the indispensable role of the Telecommunication Engineer. From overcoming geographical barriers in coastal megacities to ensuring social equity through inclusive connectivity and enhancing disaster resilience, these professionals are central to the city’s sustainable development. As Peru continues its digital transformation, the demand for highly skilled telecommunication expertise will only grow. It is imperative that academic institutions and industry leaders in Peru Lima continue to invest in specialized training programs that equip engineers with both technical proficiency and a deep understanding of local socio-economic contexts. Ultimately, the success of telecommunications infrastructure in Lima depends not just on the technology deployed, but on the strategic vision and ethical commitment of its engineers.</w:t>
      </w:r>
    </w:p>
    <w:bookmarkEnd w:id="28"/>
    <w:bookmarkStart w:id="29" w:name="references"/>
    <w:p>
      <w:pPr>
        <w:pStyle w:val="Heading2"/>
      </w:pPr>
      <w:r>
        <w:t xml:space="preserve">References</w:t>
      </w:r>
    </w:p>
    <w:p>
      <w:pPr>
        <w:numPr>
          <w:ilvl w:val="0"/>
          <w:numId w:val="1001"/>
        </w:numPr>
        <w:pStyle w:val="Compact"/>
      </w:pPr>
      <w:r>
        <w:t xml:space="preserve">Osiptel (2023). *Informe Anual de Calidad y Cobertura en Telecomunicaciones*. Lima: Government Of Peru.</w:t>
      </w:r>
    </w:p>
    <w:p>
      <w:pPr>
        <w:numPr>
          <w:ilvl w:val="0"/>
          <w:numId w:val="1001"/>
        </w:numPr>
        <w:pStyle w:val="Compact"/>
      </w:pPr>
      <w:r>
        <w:t xml:space="preserve">Instituto Nacional de Estadística e Informática (INEI). (2022). *Estadísticas sobre Acceso a Internet en el Perú*. Lima.</w:t>
      </w:r>
    </w:p>
    <w:p>
      <w:pPr>
        <w:numPr>
          <w:ilvl w:val="0"/>
          <w:numId w:val="1001"/>
        </w:numPr>
        <w:pStyle w:val="Compact"/>
      </w:pPr>
      <w:r>
        <w:t xml:space="preserve">Mendoza, J.C., &amp; Rodriguez, A. (2021). "Challenges of Fiber Deployment in High-Density Urban Zones of South America." *Journal of Telecommunication Engineering*, 15(3), 45-62.</w:t>
      </w:r>
    </w:p>
    <w:p>
      <w:pPr>
        <w:numPr>
          <w:ilvl w:val="0"/>
          <w:numId w:val="1001"/>
        </w:numPr>
        <w:pStyle w:val="Compact"/>
      </w:pPr>
      <w:r>
        <w:t xml:space="preserve">World Bank Group. (2023). *Digital Dividends: Bridging the Gap in Latin America*.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Telecommunication Engineers in Peru's Capital</dc:title>
  <dc:creator/>
  <dc:language>en</dc:language>
  <cp:keywords/>
  <dcterms:created xsi:type="dcterms:W3CDTF">2026-07-29T09:25:35Z</dcterms:created>
  <dcterms:modified xsi:type="dcterms:W3CDTF">2026-07-29T09:25:35Z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