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Accelerating</w:t>
      </w:r>
      <w:r>
        <w:t xml:space="preserve"> </w:t>
      </w:r>
      <w:r>
        <w:t xml:space="preserve">Digital</w:t>
      </w:r>
      <w:r>
        <w:t xml:space="preserve"> </w:t>
      </w:r>
      <w:r>
        <w:t xml:space="preserve">Transformation: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Colombo,</w:t>
      </w:r>
      <w:r>
        <w:t xml:space="preserve"> </w:t>
      </w:r>
      <w:r>
        <w:t xml:space="preserve">Sri</w:t>
      </w:r>
      <w:r>
        <w:t xml:space="preserve"> </w:t>
      </w:r>
      <w:r>
        <w:t xml:space="preserve">Lanka</w:t>
      </w:r>
    </w:p>
    <w:bookmarkStart w:id="29" w:name="X31dc5aa2ac4a4fd76830afba89e74b701dc5c04"/>
    <w:p>
      <w:pPr>
        <w:pStyle w:val="Heading1"/>
      </w:pPr>
      <w:r>
        <w:t xml:space="preserve">The Role of the Telecommunication Engineer in Accelerating Digital Transformation: A Case Study of Colombo, Sri Lanka</w:t>
      </w:r>
    </w:p>
    <w:p>
      <w:pPr>
        <w:pStyle w:val="FirstParagraph"/>
      </w:pPr>
      <w:r>
        <w:rPr>
          <w:bCs/>
          <w:b/>
        </w:rPr>
        <w:t xml:space="preserve">J. Perera &amp; K. Silva</w:t>
      </w:r>
    </w:p>
    <w:p>
      <w:pPr>
        <w:pStyle w:val="BodyText"/>
      </w:pPr>
      <w:r>
        <w:t xml:space="preserve">Department of Electrical Engineering, University of Moratuwa, Sri Lanka</w:t>
      </w:r>
    </w:p>
    <w:p>
      <w:pPr>
        <w:pStyle w:val="BodyText"/>
      </w:pPr>
      <w:r>
        <w:t xml:space="preserve">Date: October 24, 2023</w:t>
      </w:r>
    </w:p>
    <w:bookmarkStart w:id="20" w:name="abstract"/>
    <w:p>
      <w:pPr>
        <w:pStyle w:val="Heading2"/>
      </w:pPr>
      <w:r>
        <w:rPr>
          <w:bCs/>
          <w:b/>
        </w:rPr>
        <w:t xml:space="preserve">Abstract</w:t>
      </w:r>
    </w:p>
    <w:p>
      <w:pPr>
        <w:pStyle w:val="FirstParagraph"/>
      </w:pPr>
      <w:r>
        <w:t xml:space="preserve">This article examines the critical role of the Telecommunication Engineer in facilitating digital infrastructure development within urban centers, specifically focusing on Colombo, Sri Lanka. As Sri Lanka transitions towards a knowledge-based economy, the demand for robust high-speed connectivity has become paramount. This paper analyzes the technical challenges faced by telecommunications engineers in upgrading legacy systems to 5G and fiber-optic networks amidst geographic and economic constraints specific to the Colombo metropolitan area. Furthermore, it discusses how strategic interventions by telecommunication professionals have enhanced e-government services, fintech adoption, and remote work capabilities post-pandemic. The study concludes that the Telecommunication Engineer is not merely a technical operator but a pivotal stakeholder in national development policies.</w:t>
      </w:r>
    </w:p>
    <w:bookmarkEnd w:id="20"/>
    <w:bookmarkStart w:id="21" w:name="introduction"/>
    <w:p>
      <w:pPr>
        <w:pStyle w:val="Heading2"/>
      </w:pPr>
      <w:r>
        <w:rPr>
          <w:bCs/>
          <w:b/>
        </w:rPr>
        <w:t xml:space="preserve">1. Introduction</w:t>
      </w:r>
    </w:p>
    <w:p>
      <w:pPr>
        <w:pStyle w:val="FirstParagraph"/>
      </w:pPr>
      <w:r>
        <w:t xml:space="preserve">The rapid proliferation of digital technologies has fundamentally altered the socio-economic landscape of developing nations. In this context, the profession of the Telecommunication Engineer has evolved from simple network maintenance to complex system architecture and strategic planning. Nowhere is this evolution more pertinent than in Colombo, Sri Lanka, which serves as the economic hub and primary gateway for foreign investment in South Asia. As a major financial center, Colombo requires uninterrupted high-bandwidth connectivity to support its burgeoning banking sector, stock exchange activities (Colombo Stock Exchange), and international business processes.</w:t>
      </w:r>
    </w:p>
    <w:p>
      <w:pPr>
        <w:pStyle w:val="BodyText"/>
      </w:pPr>
      <w:r>
        <w:t xml:space="preserve">This article explores the multifaceted responsibilities of the Telecommunication Engineer in the Sri Lankan context. It highlights how these professionals navigate regulatory frameworks, infrastructure limitations, and emerging technologies to deliver reliable services. The focus remains on how technical expertise translates into tangible economic benefits for Colombo’s diverse population, ranging from commercial enterprises to residential users.</w:t>
      </w:r>
    </w:p>
    <w:bookmarkEnd w:id="21"/>
    <w:bookmarkStart w:id="22" w:name="Xcb585eca64bcb598eaa62dc074eb4ecd18a21e4"/>
    <w:p>
      <w:pPr>
        <w:pStyle w:val="Heading2"/>
      </w:pPr>
      <w:r>
        <w:rPr>
          <w:bCs/>
          <w:b/>
        </w:rPr>
        <w:t xml:space="preserve">2. Infrastructure Modernization in a Tropical Urban Environment</w:t>
      </w:r>
    </w:p>
    <w:p>
      <w:pPr>
        <w:pStyle w:val="FirstParagraph"/>
      </w:pPr>
      <w:r>
        <w:t xml:space="preserve">The physical deployment of telecommunication infrastructure in Colombo presents unique challenges for the Telecommunication Engineer. Unlike temperate zones, Colombo’s tropical climate—characterized by heavy monsoon rains and high humidity—accelerates the degradation of exposed cabling and equipment. Engineers must employ specialized materials and corrosion-resistant technologies to ensure longevity.</w:t>
      </w:r>
    </w:p>
    <w:p>
      <w:pPr>
        <w:pStyle w:val="BodyText"/>
      </w:pPr>
      <w:r>
        <w:t xml:space="preserve">A significant portion of modern work involves the migration from copper-based legacy systems to Fiber-to-the-Home (FTTH) networks. In densely populated areas such as Fort, Pettah, and Colombo 07, space is at a premium. The Telecommunication Engineer must design complex aerial and underground routing plans that minimize visual pollution while maximizing coverage. This requires sophisticated coordination with municipal authorities in the Colombo Municipal Council to adhere to urban planning regulations.</w:t>
      </w:r>
    </w:p>
    <w:p>
      <w:pPr>
        <w:pStyle w:val="BodyText"/>
      </w:pPr>
      <w:r>
        <w:t xml:space="preserve">Furthermore, the transition to 5G technology introduces new engineering hurdles regarding spectrum allocation and small-cell deployment. In a high-density city like Colombo, macro-towers are insufficient for providing uniform coverage. Engineers are tasked with strategically placing small cells on existing street furniture and building infrastructure, requiring precise signal propagation modeling to mitigate interference in congested radio frequency environments.</w:t>
      </w:r>
    </w:p>
    <w:bookmarkEnd w:id="22"/>
    <w:bookmarkStart w:id="23" w:name="X3cec6cc38b0af2b7cbe11d63825bf617d5630a6"/>
    <w:p>
      <w:pPr>
        <w:pStyle w:val="Heading2"/>
      </w:pPr>
      <w:r>
        <w:rPr>
          <w:bCs/>
          <w:b/>
        </w:rPr>
        <w:t xml:space="preserve">3. Enhancing National Connectivity and Disaster Resilience</w:t>
      </w:r>
    </w:p>
    <w:p>
      <w:pPr>
        <w:pStyle w:val="FirstParagraph"/>
      </w:pPr>
      <w:r>
        <w:t xml:space="preserve">Sri Lanka is geographically susceptible to various natural disasters, including floods and landslides, which can severely disrupt communication lines. The role of the Telecommunication Engineer extends beyond daily operations to include disaster resilience planning. In Colombo, where economic activity cannot halt during crises, redundancy in network architecture is essential.</w:t>
      </w:r>
    </w:p>
    <w:p>
      <w:pPr>
        <w:pStyle w:val="BodyText"/>
      </w:pPr>
      <w:r>
        <w:t xml:space="preserve">Engineers design mesh networks and redundant fiber rings that ensure failover capabilities. For instance, if a primary fiber line is severed due to road construction or flooding, the Telecommunication Engineer’s pre-planned routing protocols automatically divert traffic through alternative paths. This resilience is crucial for maintaining the integrity of critical services such as emergency response communications and banking transaction systems.</w:t>
      </w:r>
    </w:p>
    <w:p>
      <w:pPr>
        <w:pStyle w:val="BodyText"/>
      </w:pPr>
      <w:r>
        <w:t xml:space="preserve">Additionally, engineers in Sri Lanka are increasingly integrating Internet of Things (IoT) sensors into urban infrastructure. These devices monitor water levels and structural integrity in real-time, providing data that helps local authorities in Colombo respond proactively to climate-related risks. Thus, the Telecommunication Engineer acts as a bridge between physical safety and digital intelligence.</w:t>
      </w:r>
    </w:p>
    <w:bookmarkEnd w:id="23"/>
    <w:bookmarkStart w:id="24" w:name="bridging-the-digital-divide-in-sri-lanka"/>
    <w:p>
      <w:pPr>
        <w:pStyle w:val="Heading2"/>
      </w:pPr>
      <w:r>
        <w:rPr>
          <w:bCs/>
          <w:b/>
        </w:rPr>
        <w:t xml:space="preserve">4. Bridging the Digital Divide in Sri Lanka</w:t>
      </w:r>
    </w:p>
    <w:p>
      <w:pPr>
        <w:pStyle w:val="FirstParagraph"/>
      </w:pPr>
      <w:r>
        <w:t xml:space="preserve">While Colombo is relatively well-connected compared to rural areas of Sri Lanka, disparities still exist within the city itself. Informal settlements and older tenement housing in parts of Colombo often lack adequate broadband access due to infrastructural neglect or affordability issues. The Telecommunication Engineer plays a humanitarian role by designing cost-effective solutions that extend digital inclusion.</w:t>
      </w:r>
    </w:p>
    <w:p>
      <w:pPr>
        <w:pStyle w:val="BodyText"/>
      </w:pPr>
      <w:r>
        <w:t xml:space="preserve">Innovations such as fixed wireless access (FWA) using LTE and 5G technologies allow engineers to bypass the high costs of laying fiber in informal settlements. By leveraging existing mobile towers, telecommunications professionals can provide affordable internet access to underserved communities. This democratization of information is vital for social equity, enabling students and entrepreneurs in these areas to participate in the global digital economy.</w:t>
      </w:r>
    </w:p>
    <w:p>
      <w:pPr>
        <w:pStyle w:val="BodyText"/>
      </w:pPr>
      <w:r>
        <w:t xml:space="preserve">Moreover, local Telecommunication Engineers collaborate with non-governmental organizations (NGOs) and government bodies like the Sri Lanka Association for Information Technology (SLAIT) to promote digital literacy. Their technical guidance ensures that community centers equipped with internet facilities are sustainably maintained and effectively utilized.</w:t>
      </w:r>
    </w:p>
    <w:bookmarkEnd w:id="24"/>
    <w:bookmarkStart w:id="25" w:name="regulatory-compliance-and-security"/>
    <w:p>
      <w:pPr>
        <w:pStyle w:val="Heading2"/>
      </w:pPr>
      <w:r>
        <w:rPr>
          <w:bCs/>
          <w:b/>
        </w:rPr>
        <w:t xml:space="preserve">5. Regulatory Compliance and Security</w:t>
      </w:r>
    </w:p>
    <w:p>
      <w:pPr>
        <w:pStyle w:val="FirstParagraph"/>
      </w:pPr>
      <w:r>
        <w:t xml:space="preserve">The regulatory landscape in Sri Lanka is overseen by the Public Utilities Commission of Sri Lanka (PUCSL) and the Telecommunications Regulatory Commission (TRCSL). The Telecommunication Engineer must possess a deep understanding of these regulatory frameworks to ensure compliance with spectrum usage, data privacy laws, and security standards.</w:t>
      </w:r>
    </w:p>
    <w:p>
      <w:pPr>
        <w:pStyle w:val="BodyText"/>
      </w:pPr>
      <w:r>
        <w:t xml:space="preserve">Cybersecurity is a paramount concern for any professional in this field. As Colombo becomes a hub for fintech and digital banking, the protection of user data against cyber threats is critical. Engineers implement end-to-end encryption protocols, secure gateways, and intrusion detection systems within network architectures. They are responsible for auditing network vulnerabilities and ensuring that telecommunications infrastructure adheres to international security standards such as ISO/IEC 27001.</w:t>
      </w:r>
    </w:p>
    <w:p>
      <w:pPr>
        <w:pStyle w:val="BodyText"/>
      </w:pPr>
      <w:r>
        <w:t xml:space="preserve">In recent years, the rise of remote work has increased the attack surface for cyber threats. Engineers in Colombo-based multinational corporations have had to redesign corporate networks to support secure remote access solutions, ensuring that sensitive corporate data remains protected even when accessed from outside traditional office environments.</w:t>
      </w:r>
    </w:p>
    <w:bookmarkEnd w:id="25"/>
    <w:bookmarkStart w:id="26" w:name="future-prospects-and-recommendations"/>
    <w:p>
      <w:pPr>
        <w:pStyle w:val="Heading2"/>
      </w:pPr>
      <w:r>
        <w:rPr>
          <w:bCs/>
          <w:b/>
        </w:rPr>
        <w:t xml:space="preserve">6. Future Prospects and Recommendations</w:t>
      </w:r>
    </w:p>
    <w:p>
      <w:pPr>
        <w:pStyle w:val="FirstParagraph"/>
      </w:pPr>
      <w:r>
        <w:t xml:space="preserve">The future of telecommunications in Sri Lanka lies in the integration of artificial intelligence (AI) into network management. Network slicing, a feature of 5G, allows engineers to create virtual networks tailored to specific needs, such as low-latency connections for autonomous vehicles or high-bandwidth channels for virtual reality applications. For Colombo, which aims to become a smart city, AI-driven predictive maintenance will reduce downtime and optimize energy consumption.</w:t>
      </w:r>
    </w:p>
    <w:p>
      <w:pPr>
        <w:pStyle w:val="BodyText"/>
      </w:pPr>
      <w:r>
        <w:t xml:space="preserve">To sustain this progress, it is recommended that Sri Lankan universities enhance their engineering curricula to include advanced modules on cybersecurity, cloud computing infrastructure, and sustainable network design. Collaboration between academia and industry should be strengthened to ensure that the Telecommunication Engineer workforce is equipped with cutting-edge skills.</w:t>
      </w:r>
    </w:p>
    <w:bookmarkEnd w:id="26"/>
    <w:bookmarkStart w:id="27" w:name="conclusion"/>
    <w:p>
      <w:pPr>
        <w:pStyle w:val="Heading2"/>
      </w:pPr>
      <w:r>
        <w:rPr>
          <w:bCs/>
          <w:b/>
        </w:rPr>
        <w:t xml:space="preserve">7. Conclusion</w:t>
      </w:r>
    </w:p>
    <w:p>
      <w:pPr>
        <w:pStyle w:val="FirstParagraph"/>
      </w:pPr>
      <w:r>
        <w:t xml:space="preserve">In conclusion, the Telecommunication Engineer is an indispensable asset to the development trajectory of Colombo, Sri Lanka. From laying fiber-optic cables through congested streets to securing complex digital infrastructures against cyber threats, their work underpins the city’s economic resilience and social connectivity. As Sri Lanka continues its journey towards becoming a digitally empowered society, recognizing and supporting the professional development of telecommunication engineers will be key to unlocking full potential in this rapidly evolving technological landscape.</w:t>
      </w:r>
    </w:p>
    <w:bookmarkEnd w:id="27"/>
    <w:bookmarkStart w:id="28" w:name="references"/>
    <w:p>
      <w:pPr>
        <w:pStyle w:val="Heading2"/>
      </w:pPr>
      <w:r>
        <w:rPr>
          <w:bCs/>
          <w:b/>
        </w:rPr>
        <w:t xml:space="preserve">References</w:t>
      </w:r>
    </w:p>
    <w:p>
      <w:pPr>
        <w:numPr>
          <w:ilvl w:val="0"/>
          <w:numId w:val="1001"/>
        </w:numPr>
        <w:pStyle w:val="Compact"/>
      </w:pPr>
      <w:r>
        <w:t xml:space="preserve">[1] Telecommunications Regulatory Commission of Sri Lanka. (2023). Annual Report on Sector Performance.</w:t>
      </w:r>
    </w:p>
    <w:p>
      <w:pPr>
        <w:numPr>
          <w:ilvl w:val="0"/>
          <w:numId w:val="1001"/>
        </w:numPr>
        <w:pStyle w:val="Compact"/>
      </w:pPr>
      <w:r>
        <w:t xml:space="preserve">[2] Perera, J. (2021). "Challenges of Urban Fiber Deployment in Tropical Climates." Journal of Asian Engineering.</w:t>
      </w:r>
    </w:p>
    <w:p>
      <w:pPr>
        <w:numPr>
          <w:ilvl w:val="0"/>
          <w:numId w:val="1001"/>
        </w:numPr>
        <w:pStyle w:val="Compact"/>
      </w:pPr>
      <w:r>
        <w:t xml:space="preserve">[3] World Bank Group. (2022). Sri Lanka Digital Economy Diagnostic.</w:t>
      </w:r>
    </w:p>
    <w:p>
      <w:pPr>
        <w:numPr>
          <w:ilvl w:val="0"/>
          <w:numId w:val="1001"/>
        </w:numPr>
        <w:pStyle w:val="Compact"/>
      </w:pPr>
      <w:r>
        <w:t xml:space="preserve">[4] Colombo Municipal Council. (2019). Strategic Infrastructure Development Plan.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Telecommunication Engineer in Accelerating Digital Transformation: A Case Study of Colombo, Sri Lanka</dc:title>
  <dc:creator/>
  <dc:language>en</dc:language>
  <cp:keywords/>
  <dcterms:created xsi:type="dcterms:W3CDTF">2026-07-29T12:52:51Z</dcterms:created>
  <dcterms:modified xsi:type="dcterms:W3CDTF">2026-07-29T12:52:51Z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