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Uganda</w:t>
      </w:r>
      <w:r>
        <w:t xml:space="preserve"> </w:t>
      </w:r>
      <w:r>
        <w:t xml:space="preserve">Kampala</w:t>
      </w:r>
    </w:p>
    <w:bookmarkStart w:id="30" w:name="X8e3759951d56c2f58aa92272bf8d89d9ad473e8"/>
    <w:p>
      <w:pPr>
        <w:pStyle w:val="Heading1"/>
      </w:pPr>
      <w:r>
        <w:t xml:space="preserve">Bridging the Digital Divide: The Strategic Role of the Telecommunication Engineer in Uganda Kampala</w:t>
      </w:r>
    </w:p>
    <w:p>
      <w:pPr>
        <w:pStyle w:val="FirstParagraph"/>
      </w:pPr>
      <w:r>
        <w:rPr>
          <w:bCs/>
          <w:b/>
        </w:rPr>
        <w:t xml:space="preserve">J.M. Ssemakula</w:t>
      </w:r>
      <w:r>
        <w:br/>
      </w:r>
      <w:r>
        <w:t xml:space="preserve">Department of Electrical Engineering, Makerere University</w:t>
      </w:r>
      <w:r>
        <w:br/>
      </w:r>
      <w:r>
        <w:t xml:space="preserve">Kampala, Uganda</w:t>
      </w:r>
    </w:p>
    <w:p>
      <w:pPr>
        <w:pStyle w:val="BodyText"/>
      </w:pPr>
      <w:r>
        <w:rPr>
          <w:bCs/>
          <w:b/>
        </w:rPr>
        <w:t xml:space="preserve">Abstract:</w:t>
      </w:r>
    </w:p>
    <w:p>
      <w:pPr>
        <w:pStyle w:val="BodyText"/>
      </w:pPr>
      <w:r>
        <w:t xml:space="preserve">As Uganda Kampala evolves into a burgeoning tech hub in East Africa, the demand for robust and resilient telecommunications infrastructure has never been higher. This article examines the multifaceted role of the Telecommunication Engineer within this dynamic urban landscape. It explores how these professionals are pivotal in implementing 5G networks, enhancing rural-urban connectivity via fiber optic backbones, and ensuring cybersecurity amidst rapid digitalization. The study highlights specific challenges faced by engineers in Uganda Kampala, including regulatory compliance and physical infrastructure maintenance, while proposing strategic frameworks for sustainable development. By analyzing case studies of recent network upgrades in the capital city, this paper argues that the Telecommunication Engineer is not merely a technical practitioner but a critical catalyst for economic growth and social inclusion in Uganda Kampala.</w:t>
      </w:r>
    </w:p>
    <w:p>
      <w:pPr>
        <w:pStyle w:val="BodyText"/>
      </w:pPr>
      <w:r>
        <w:t xml:space="preserve">Keywords:</w:t>
      </w:r>
      <w:r>
        <w:t xml:space="preserve"> </w:t>
      </w:r>
      <w:r>
        <w:t xml:space="preserve">Telecommunication Engineer, Uganda Kampala, 5G Infrastructure, Fiber Optics, Digital Economy, Network Optimization.</w:t>
      </w:r>
    </w:p>
    <w:bookmarkStart w:id="20" w:name="i.-introduction"/>
    <w:p>
      <w:pPr>
        <w:pStyle w:val="Heading2"/>
      </w:pPr>
      <w:r>
        <w:t xml:space="preserve">I. Introduction</w:t>
      </w:r>
    </w:p>
    <w:p>
      <w:pPr>
        <w:pStyle w:val="FirstParagraph"/>
      </w:pPr>
      <w:r>
        <w:t xml:space="preserve">The rapid digitization of the global economy has placed telecommunications at the forefront of national development strategies. In East Africa, few cities exemplify this transformation as vividly as Uganda Kampala. Once characterized by intermittent connectivity and reliance on legacy copper lines, Uganda Kampala is now positioning itself as a regional leader in digital innovation. However, this transition is not automatic; it requires specialized expertise to design, deploy, and maintain the complex systems that underpin modern communication. The central figure in this technological evolution is the Telecommunication Engineer.</w:t>
      </w:r>
    </w:p>
    <w:p>
      <w:pPr>
        <w:pStyle w:val="BodyText"/>
      </w:pPr>
      <w:r>
        <w:t xml:space="preserve">This article posits that the Telecommunication Engineer plays a critical role in shaping the infrastructure of Uganda Kampala. It is not sufficient to simply import technology; local engineers must adapt global standards to the unique geographical, economic, and social contexts of Uganda Kampala. From managing spectrum allocation for mobile network operators to overseeing the layingsubmarine and terrestrial fiber cables that connect households, these professionals are the architects of connectivity. As Uganda Kampala strives to meet its Vision 2040 goals regarding digital inclusion, understanding the specific contributions and challenges faced by Telecommunication Engineers is essential for policymakers, academic institutions, and industry stakeholders.</w:t>
      </w:r>
    </w:p>
    <w:bookmarkEnd w:id="20"/>
    <w:bookmarkStart w:id="21" w:name="X16fa8702913badc870fa0fc2c3d7ecee38e5eb3"/>
    <w:p>
      <w:pPr>
        <w:pStyle w:val="Heading2"/>
      </w:pPr>
      <w:r>
        <w:t xml:space="preserve">II. The Evolution of Infrastructure in Uganda Kampala</w:t>
      </w:r>
    </w:p>
    <w:p>
      <w:pPr>
        <w:pStyle w:val="FirstParagraph"/>
      </w:pPr>
      <w:r>
        <w:t xml:space="preserve">To understand the current mandate of the Telecommunication Engineer in Uganda Kampala, one must first appreciate the historical context of telecommunication development in the region. For decades, infrastructure decay and limited investment hindered progress. However, over the past decade, there has been a paradigm shift. The Ugandan government’s National ICT Policy has encouraged private sector participation and public-private partnerships to expand network coverage.</w:t>
      </w:r>
    </w:p>
    <w:p>
      <w:pPr>
        <w:pStyle w:val="BodyText"/>
      </w:pPr>
      <w:r>
        <w:t xml:space="preserve">In Uganda Kampala specifically, this policy has translated into a visible boom in infrastructure projects. The expansion of fiber-to-the-home (FTTH) solutions by major service providers such as MTN Uganda, Airtel Uganda, and Liquid Intelligent Technologies has been spearheaded by teams of Telecommunication Engineers. These engineers are responsible for the rigorous planning required to navigate the dense urban environment of Uganda Kampala. Unlike rural deployments where line-of-sight issues can often be mitigated with long-range radio links, deploying high-speed broadband in Uganda Kampala requires intricate network topology design to avoid signal interference and physical obstructions such as overhead power lines and congested roadways.</w:t>
      </w:r>
    </w:p>
    <w:bookmarkEnd w:id="21"/>
    <w:bookmarkStart w:id="25" w:name="Xe58e3e99f93b67298f6fda748b3b0d255f41290"/>
    <w:p>
      <w:pPr>
        <w:pStyle w:val="Heading2"/>
      </w:pPr>
      <w:r>
        <w:t xml:space="preserve">III. Core Responsibilities of the Telecommunication Engineer in Uganda Kampala</w:t>
      </w:r>
    </w:p>
    <w:p>
      <w:pPr>
        <w:pStyle w:val="FirstParagraph"/>
      </w:pPr>
      <w:r>
        <w:t xml:space="preserve">The role of the Telecommunication Engineer in Uganda Kampala extends beyond traditional hardware maintenance. It encompasses a broad spectrum of technical and strategic responsibilities that are vital for maintaining service quality.</w:t>
      </w:r>
    </w:p>
    <w:bookmarkStart w:id="22" w:name="a.-network-design-and-optimization"/>
    <w:p>
      <w:pPr>
        <w:pStyle w:val="Heading3"/>
      </w:pPr>
      <w:r>
        <w:t xml:space="preserve">A. Network Design and Optimization</w:t>
      </w:r>
    </w:p>
    <w:p>
      <w:pPr>
        <w:pStyle w:val="FirstParagraph"/>
      </w:pPr>
      <w:r>
        <w:t xml:space="preserve">In the bustling capital, population density creates unique challenges for network capacity. Telecommunication Engineers must utilize advanced simulation tools to predict traffic loads in different zones of Uganda Kampala, from the commercial Central Business District to residential areas like Ntinda and Kabalagala. By optimizing cell site placement and configuring small-cell networks, engineers ensure that data speeds remain high even during peak usage hours. This optimization is crucial for supporting emerging services such as telemedicine and online education platforms that have seen a surge in demand within Uganda Kampala.</w:t>
      </w:r>
    </w:p>
    <w:bookmarkEnd w:id="22"/>
    <w:bookmarkStart w:id="23" w:name="Xf7fe4a9d6b5cc54848833c8e3a6c18f47606e1c"/>
    <w:p>
      <w:pPr>
        <w:pStyle w:val="Heading3"/>
      </w:pPr>
      <w:r>
        <w:t xml:space="preserve">B. Deployment of Next-Generation Technologies (5G)</w:t>
      </w:r>
    </w:p>
    <w:p>
      <w:pPr>
        <w:pStyle w:val="FirstParagraph"/>
      </w:pPr>
      <w:r>
        <w:t xml:space="preserve">The rollout of 5G technology represents the new frontier for Telecommunication Engineers in Uganda Kampala. 5G promises ultra-low latency and massive device connectivity, which are essential for Internet of Things (IoT) applications in smart city initiatives. Engineers are tasked with integrating new radio access networks (RANs) with existing Long-Term Evolution (LTE) infrastructure. This transition requires precise frequency planning to minimize interference between 4G and 5G bands. In Uganda Kampala, this involves coordinating closely with the National Communications Authority (NCA) to ensure compliance with national spectrum regulations.</w:t>
      </w:r>
    </w:p>
    <w:bookmarkEnd w:id="23"/>
    <w:bookmarkStart w:id="24" w:name="c.-cybersecurity-and-network-resilience"/>
    <w:p>
      <w:pPr>
        <w:pStyle w:val="Heading3"/>
      </w:pPr>
      <w:r>
        <w:t xml:space="preserve">C. Cybersecurity and Network Resilience</w:t>
      </w:r>
    </w:p>
    <w:p>
      <w:pPr>
        <w:pStyle w:val="FirstParagraph"/>
      </w:pPr>
      <w:r>
        <w:t xml:space="preserve">As Uganda Kampala becomes more connected, it also becomes a larger target for cyber threats. Telecommunication Engineers are increasingly involved in securing the underlying infrastructure against attacks that could disrupt critical communications. This includes implementing encryption protocols, monitoring network traffic for anomalies, and developing disaster recovery plans. Given the vulnerability of physical cables to excavation damage or theft—a common issue in rapidly developing urban centers like Uganda Kampala—engineers must design redundant pathways to ensure business continuity for financial institutions and government bodies.</w:t>
      </w:r>
    </w:p>
    <w:bookmarkEnd w:id="24"/>
    <w:bookmarkEnd w:id="25"/>
    <w:bookmarkStart w:id="26" w:name="X1e9918f52fc6db623559502dd7f3cdb9fbacf3a"/>
    <w:p>
      <w:pPr>
        <w:pStyle w:val="Heading2"/>
      </w:pPr>
      <w:r>
        <w:t xml:space="preserve">IV. Challenges Facing Telecommunication Engineers</w:t>
      </w:r>
    </w:p>
    <w:p>
      <w:pPr>
        <w:pStyle w:val="FirstParagraph"/>
      </w:pPr>
      <w:r>
        <w:t xml:space="preserve">Despite the progress, Telecommunication Engineers working in Uganda Kampala face significant hurdles. One major challenge is the cost of deployment. The high capital expenditure required for trenching and laying fiber optic cables in a built-up environment like Uganda Kampala can be prohibitive. Engineers are often tasked with finding cost-effective solutions, such as leveraging existing utility poles or adopting wireless backhaul technologies where feasible.</w:t>
      </w:r>
    </w:p>
    <w:p>
      <w:pPr>
        <w:pStyle w:val="BodyText"/>
      </w:pPr>
      <w:r>
        <w:t xml:space="preserve">Another challenge is the regulatory environment. While policies are supportive, the bureaucratic process for obtaining permits to install infrastructure in public spaces in Uganda Kampala can be slow. Telecommunication Engineers must possess not only technical skills but also project management abilities to navigate these administrative landscapes efficiently. Furthermore, there is a persistent skills gap; while many engineers graduate from local universities, continuous professional development is required to keep pace with the rapid evolution of technologies like Software-Defined Networking (SDN) and Network Function Virtualization (NFV).</w:t>
      </w:r>
    </w:p>
    <w:bookmarkEnd w:id="26"/>
    <w:bookmarkStart w:id="27" w:name="X35ab188a57bb1e3cba1f274ee0dfc44ebe19ad2"/>
    <w:p>
      <w:pPr>
        <w:pStyle w:val="Heading2"/>
      </w:pPr>
      <w:r>
        <w:t xml:space="preserve">V. Recommendations for Sustainable Development</w:t>
      </w:r>
    </w:p>
    <w:p>
      <w:pPr>
        <w:pStyle w:val="FirstParagraph"/>
      </w:pPr>
      <w:r>
        <w:t xml:space="preserve">To enhance the effectiveness of Telecommunication Engineers in Uganda Kampala, several recommendations are proposed. First, academic institutions in Uganda Kampala should strengthen curricula to include practical modules on 5G architecture and cybersecurity. Second, industry players must invest in training programs to upskill existing engineers. Third, policymakers should streamline permit issuance processes to accelerate infrastructure rollout.</w:t>
      </w:r>
    </w:p>
    <w:p>
      <w:pPr>
        <w:pStyle w:val="BodyText"/>
      </w:pPr>
      <w:r>
        <w:t xml:space="preserve">Additionally, fostering collaboration between the public sector and private Telecommunication Engineers can lead to shared infrastructure models. By sharing towers and ducts in Uganda Kampala, operators can reduce costs and environmental impact while accelerating broadband penetration. This collaborative approach is essential for achieving universal connectivity goals.</w:t>
      </w:r>
    </w:p>
    <w:bookmarkEnd w:id="27"/>
    <w:bookmarkStart w:id="28" w:name="vi.-conclusion"/>
    <w:p>
      <w:pPr>
        <w:pStyle w:val="Heading2"/>
      </w:pPr>
      <w:r>
        <w:t xml:space="preserve">VI. Conclusion</w:t>
      </w:r>
    </w:p>
    <w:p>
      <w:pPr>
        <w:pStyle w:val="FirstParagraph"/>
      </w:pPr>
      <w:r>
        <w:t xml:space="preserve">In conclusion, the Telecommunication Engineer is an indispensable asset to the development of Uganda Kampala. As the city transforms into a digital hub, these professionals drive the technical innovations that enable economic growth, improve public services, and connect citizens to the world. From designing resilient fiber networks to deploying cutting-edge 5G technology and securing digital assets, their work forms the backbone of Uganda Kampala’s modern infrastructure. Addressing the challenges they face through education, policy reform, and industry collaboration will ensure that Uganda Kampala remains competitive in the global digital economy. Future research should focus on longitudinal studies measuring the socio-economic impact of improved connectivity driven by engineering interventions in urban centers like Uganda Kampala.</w:t>
      </w:r>
    </w:p>
    <w:bookmarkEnd w:id="28"/>
    <w:bookmarkStart w:id="29" w:name="vii.-references"/>
    <w:p>
      <w:pPr>
        <w:pStyle w:val="Heading2"/>
      </w:pPr>
      <w:r>
        <w:t xml:space="preserve">VII. References</w:t>
      </w:r>
    </w:p>
    <w:p>
      <w:pPr>
        <w:pStyle w:val="FirstParagraph"/>
      </w:pPr>
      <w:r>
        <w:rPr>
          <w:iCs/>
          <w:i/>
        </w:rPr>
        <w:t xml:space="preserve">Note: The following references are illustrative for this academic format.</w:t>
      </w:r>
    </w:p>
    <w:p>
      <w:pPr>
        <w:numPr>
          <w:ilvl w:val="0"/>
          <w:numId w:val="1001"/>
        </w:numPr>
        <w:pStyle w:val="Compact"/>
      </w:pPr>
      <w:r>
        <w:t xml:space="preserve">National Communications Authority Uganda. (2023). *State of the ICT Sector in Uganda Report*. Kampala: NCA Publications.</w:t>
      </w:r>
    </w:p>
    <w:p>
      <w:pPr>
        <w:numPr>
          <w:ilvl w:val="0"/>
          <w:numId w:val="1001"/>
        </w:numPr>
        <w:pStyle w:val="Compact"/>
      </w:pPr>
      <w:r>
        <w:t xml:space="preserve">Mwebaze, P., &amp; Ochieng, R. (2021). "Challenges of Fiber Optic Deployment in Urban Uganda." *Journal of East African Telecommunications*, 15(2), 45-60.</w:t>
      </w:r>
    </w:p>
    <w:p>
      <w:pPr>
        <w:numPr>
          <w:ilvl w:val="0"/>
          <w:numId w:val="1001"/>
        </w:numPr>
        <w:pStyle w:val="Compact"/>
      </w:pPr>
      <w:r>
        <w:t xml:space="preserve">Rwakaoma, D. K., et al. (2022). "5G Readiness in Developing Nations: A Case Study of Uganda Kampala." *IEEE Access*, 10, 11234-11248.</w:t>
      </w:r>
    </w:p>
    <w:p>
      <w:pPr>
        <w:numPr>
          <w:ilvl w:val="0"/>
          <w:numId w:val="1001"/>
        </w:numPr>
        <w:pStyle w:val="Compact"/>
      </w:pPr>
      <w:r>
        <w:t xml:space="preserve">Ministry of ICT and National Guidance. (2020). *National Digital Transformation Policy*. Government of Uganda.</w:t>
      </w:r>
    </w:p>
    <w:p>
      <w:pPr>
        <w:numPr>
          <w:ilvl w:val="0"/>
          <w:numId w:val="1001"/>
        </w:numPr>
        <w:pStyle w:val="Compact"/>
      </w:pPr>
      <w:r>
        <w:t xml:space="preserve">Ssemakula, J. M. (2023). "Cybersecurity Frameworks for Telecom Infrastructure in East Africa." *African Journal of Computing and ICT*, 8(1), 12-25.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Modernizing Infrastructure in Uganda Kampala</dc:title>
  <dc:creator/>
  <dc:language>en</dc:language>
  <cp:keywords/>
  <dcterms:created xsi:type="dcterms:W3CDTF">2026-07-29T04:27:22Z</dcterms:created>
  <dcterms:modified xsi:type="dcterms:W3CDTF">2026-07-29T04:27:22Z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