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Los</w:t>
      </w:r>
      <w:r>
        <w:t xml:space="preserve"> </w:t>
      </w:r>
      <w:r>
        <w:t xml:space="preserve">Angeles</w:t>
      </w:r>
    </w:p>
    <w:p>
      <w:pPr>
        <w:pStyle w:val="FirstParagraph"/>
      </w:pPr>
      <w:r>
        <w:t xml:space="preserve">```html</w:t>
      </w:r>
    </w:p>
    <w:bookmarkStart w:id="40" w:name="X4f3a24e391a75f846716ea8e19e9f2bd13fc04d"/>
    <w:p>
      <w:pPr>
        <w:pStyle w:val="Heading1"/>
      </w:pPr>
      <w:r>
        <w:t xml:space="preserve">The Evolving Landscape of Telecommunication Engineering in Los Angeles</w:t>
      </w:r>
    </w:p>
    <w:p>
      <w:pPr>
        <w:pStyle w:val="FirstParagraph"/>
      </w:pPr>
      <w:r>
        <w:rPr>
          <w:bCs/>
          <w:b/>
        </w:rPr>
        <w:t xml:space="preserve">Alexander J. Miller, Ph.D.</w:t>
      </w:r>
    </w:p>
    <w:p>
      <w:pPr>
        <w:pStyle w:val="BodyText"/>
      </w:pPr>
      <w:r>
        <w:rPr>
          <w:iCs/>
          <w:i/>
        </w:rPr>
        <w:t xml:space="preserve">School of Electrical and Computer Engineering, University of Southern California, Los Angeles, CA 90089-2562</w:t>
      </w:r>
    </w:p>
    <w:bookmarkStart w:id="20" w:name="abstract"/>
    <w:p>
      <w:pPr>
        <w:pStyle w:val="Heading3"/>
      </w:pPr>
      <w:r>
        <w:t xml:space="preserve">Abstract</w:t>
      </w:r>
    </w:p>
    <w:p>
      <w:pPr>
        <w:pStyle w:val="FirstParagraph"/>
      </w:pPr>
      <w:r>
        <w:t xml:space="preserve">The role of the Telecommunication Engineer has undergone a profound transformation in recent years, particularly within major metropolitan hubs such as Los Angeles. This paper examines the specific challenges and opportunities faced by telecommunication professionals operating within the geographic and regulatory framework of Los Angeles, United States. By analyzing current infrastructure upgrades, including 5G deployment and fiber optic expansion projects like those spearheaded by local municipalities, this article highlights how Telecommunication Engineers are critical to maintaining digital equity and robust connectivity. The study emphasizes the interdisciplinary nature of modern telecommunications work in a dense urban environment.</w:t>
      </w:r>
    </w:p>
    <w:bookmarkEnd w:id="20"/>
    <w:bookmarkStart w:id="21" w:name="introduction"/>
    <w:p>
      <w:pPr>
        <w:pStyle w:val="Heading2"/>
      </w:pPr>
      <w:r>
        <w:t xml:space="preserve">1. Introduction</w:t>
      </w:r>
    </w:p>
    <w:p>
      <w:pPr>
        <w:pStyle w:val="FirstParagraph"/>
      </w:pPr>
      <w:r>
        <w:t xml:space="preserve">In the contemporary era, reliable communication infrastructure is not merely a utility; it is the backbone of social interaction, economic activity, and public safety. At the forefront of designing, maintaining, and optimizing this infrastructure are Telecommunication Engineers. These professionals play a pivotal role in ensuring that digital networks can support increasing data demands while maintaining reliability and security.</w:t>
      </w:r>
    </w:p>
    <w:p>
      <w:pPr>
        <w:pStyle w:val="BodyText"/>
      </w:pPr>
      <w:r>
        <w:t xml:space="preserve">In the United States (US), Los Angeles serves as a unique microcosm for examining these dynamics. As the second-most populous city in the US, Los Angeles presents complex challenges regarding network density, geographic diversity—from coastal areas to mountainous regions—and socio-economic disparities in digital access. This article explores how Telecommunication Engineers navigate these specific conditions to drive innovation and improve community outcomes.</w:t>
      </w:r>
    </w:p>
    <w:bookmarkEnd w:id="21"/>
    <w:bookmarkStart w:id="24" w:name="Xfd6afbf14a74a6c16280926b8fcedb2eead80c9"/>
    <w:p>
      <w:pPr>
        <w:pStyle w:val="Heading2"/>
      </w:pPr>
      <w:r>
        <w:t xml:space="preserve">2. The Role of the Telecommunication Engineer</w:t>
      </w:r>
    </w:p>
    <w:p>
      <w:pPr>
        <w:pStyle w:val="FirstParagraph"/>
      </w:pPr>
      <w:r>
        <w:t xml:space="preserve">A Telecommunication Engineer specializes in the design, development, and maintenance of communication systems, including telephone networks, radio transmission systems, broadband services, and satellite communications. In the context of Los Angeles (LA), these engineers must possess a broad skill set that combines traditional electrical engineering principles with software-defined networking capabilities.</w:t>
      </w:r>
    </w:p>
    <w:bookmarkStart w:id="22" w:name="technical-expertise"/>
    <w:p>
      <w:pPr>
        <w:pStyle w:val="Heading3"/>
      </w:pPr>
      <w:r>
        <w:t xml:space="preserve">2.1 Technical Expertise</w:t>
      </w:r>
    </w:p>
    <w:p>
      <w:pPr>
        <w:pStyle w:val="FirstParagraph"/>
      </w:pPr>
      <w:r>
        <w:t xml:space="preserve">The core responsibilities of a Telecommunication Engineer include signal processing, network architecture design, and protocol development. In urban centers like LA, engineers must also consider environmental factors such as physical obstacles (skyscrapers) and weather conditions that can affect wireless signal propagation.</w:t>
      </w:r>
    </w:p>
    <w:bookmarkEnd w:id="22"/>
    <w:bookmarkStart w:id="23" w:name="interdisciplinary-collaboration"/>
    <w:p>
      <w:pPr>
        <w:pStyle w:val="Heading3"/>
      </w:pPr>
      <w:r>
        <w:t xml:space="preserve">2.2 Interdisciplinary Collaboration</w:t>
      </w:r>
    </w:p>
    <w:p>
      <w:pPr>
        <w:pStyle w:val="FirstParagraph"/>
      </w:pPr>
      <w:r>
        <w:t xml:space="preserve">In Los Angeles, a Telecommunication Engineer often works alongside data scientists, urban planners, and policy makers. This interdisciplinary approach is essential for ensuring that technological solutions align with broader city goals regarding smart infrastructure development and public service delivery.</w:t>
      </w:r>
    </w:p>
    <w:bookmarkEnd w:id="23"/>
    <w:bookmarkEnd w:id="24"/>
    <w:bookmarkStart w:id="27" w:name="infrastructure-challenges-in-los-angeles"/>
    <w:p>
      <w:pPr>
        <w:pStyle w:val="Heading2"/>
      </w:pPr>
      <w:r>
        <w:t xml:space="preserve">3. Infrastructure Challenges in Los Angeles</w:t>
      </w:r>
    </w:p>
    <w:p>
      <w:pPr>
        <w:pStyle w:val="FirstParagraph"/>
      </w:pPr>
      <w:r>
        <w:t xml:space="preserve">The deployment of advanced communication networks in LA involves significant logistical hurdles unique to its geography and demographics.</w:t>
      </w:r>
    </w:p>
    <w:bookmarkStart w:id="25" w:name="the-digital-divide"/>
    <w:p>
      <w:pPr>
        <w:pStyle w:val="Heading3"/>
      </w:pPr>
      <w:r>
        <w:t xml:space="preserve">3.1 The Digital Divide</w:t>
      </w:r>
    </w:p>
    <w:p>
      <w:pPr>
        <w:pStyle w:val="FirstParagraph"/>
      </w:pPr>
      <w:r>
        <w:t xml:space="preserve">A primary concern for Telecommunication Engineers operating in Los Angeles is addressing the "digital divide"—the gap between those who have access to modern information technology and those who do not. Engineers must design cost-effective solutions that extend high-speed connectivity to underserved neighborhoods, ensuring equitable access.</w:t>
      </w:r>
    </w:p>
    <w:bookmarkEnd w:id="25"/>
    <w:bookmarkStart w:id="26" w:name="physical-infrastructure-limitations"/>
    <w:p>
      <w:pPr>
        <w:pStyle w:val="Heading3"/>
      </w:pPr>
      <w:r>
        <w:t xml:space="preserve">3.2 Physical Infrastructure Limitations</w:t>
      </w:r>
    </w:p>
    <w:p>
      <w:pPr>
        <w:pStyle w:val="FirstParagraph"/>
      </w:pPr>
      <w:r>
        <w:t xml:space="preserve">The dense urban landscape of Los Angeles poses challenges for laying fiber optic cables and installing cell towers. Telecommunication Engineers often utilize innovative solutions, such as small-cell technology and shared infrastructure agreements with other service providers, to overcome these spatial constraints.</w:t>
      </w:r>
    </w:p>
    <w:bookmarkEnd w:id="26"/>
    <w:bookmarkEnd w:id="27"/>
    <w:bookmarkStart w:id="30" w:name="g-deployment-and-emerging-technologies"/>
    <w:p>
      <w:pPr>
        <w:pStyle w:val="Heading2"/>
      </w:pPr>
      <w:r>
        <w:t xml:space="preserve">4. 5G Deployment and Emerging Technologies</w:t>
      </w:r>
    </w:p>
    <w:p>
      <w:pPr>
        <w:pStyle w:val="FirstParagraph"/>
      </w:pPr>
      <w:r>
        <w:t xml:space="preserve">The rollout of Fifth-Generation (5G) networks represents a significant milestone for Telecommunication Engineers in Los Angeles. 5G technology promises ultra-low latency and higher bandwidth, enabling applications such as autonomous vehicles, remote healthcare monitoring, and augmented reality services.</w:t>
      </w:r>
    </w:p>
    <w:bookmarkStart w:id="28" w:name="small-cell-networks"/>
    <w:p>
      <w:pPr>
        <w:pStyle w:val="Heading3"/>
      </w:pPr>
      <w:r>
        <w:t xml:space="preserve">4.1 Small Cell Networks</w:t>
      </w:r>
    </w:p>
    <w:p>
      <w:pPr>
        <w:pStyle w:val="FirstParagraph"/>
      </w:pPr>
      <w:r>
        <w:t xml:space="preserve">To support 5G networks, which operate at higher frequencies with shorter ranges compared to previous generations of cellular technology, numerous small cells must be installed throughout the city. Telecommunication Engineers are tasked with identifying optimal locations for these nodes while minimizing aesthetic and safety impacts on residents.</w:t>
      </w:r>
    </w:p>
    <w:bookmarkEnd w:id="28"/>
    <w:bookmarkStart w:id="29" w:name="integration-with-internet-of-things-iot"/>
    <w:p>
      <w:pPr>
        <w:pStyle w:val="Heading3"/>
      </w:pPr>
      <w:r>
        <w:t xml:space="preserve">4.2 Integration with Internet of Things (IoT)</w:t>
      </w:r>
    </w:p>
    <w:p>
      <w:pPr>
        <w:pStyle w:val="FirstParagraph"/>
      </w:pPr>
      <w:r>
        <w:t xml:space="preserve">In Los Angeles, IoT devices are increasingly integrated into urban infrastructure to manage traffic flow, optimize energy use in buildings, and enhance public safety. Telecommunication Engineers must design robust networks capable of supporting millions of connected devices simultaneously without compromising network performance.</w:t>
      </w:r>
    </w:p>
    <w:bookmarkEnd w:id="29"/>
    <w:bookmarkEnd w:id="30"/>
    <w:bookmarkStart w:id="33" w:name="regulatory-and-policy-considerations"/>
    <w:p>
      <w:pPr>
        <w:pStyle w:val="Heading2"/>
      </w:pPr>
      <w:r>
        <w:t xml:space="preserve">5. Regulatory and Policy Considerations</w:t>
      </w:r>
    </w:p>
    <w:p>
      <w:pPr>
        <w:pStyle w:val="FirstParagraph"/>
      </w:pPr>
      <w:r>
        <w:t xml:space="preserve">The work of a Telecommunication Engineer in Los Angeles is also influenced by federal and local regulations governing spectrum allocation, environmental impact assessments, and municipal permitting processes for installing communication equipment.</w:t>
      </w:r>
    </w:p>
    <w:bookmarkStart w:id="31" w:name="spectrum-management"/>
    <w:p>
      <w:pPr>
        <w:pStyle w:val="Heading3"/>
      </w:pPr>
      <w:r>
        <w:t xml:space="preserve">5.1 Spectrum Management</w:t>
      </w:r>
    </w:p>
    <w:p>
      <w:pPr>
        <w:pStyle w:val="FirstParagraph"/>
      </w:pPr>
      <w:r>
        <w:t xml:space="preserve">Efficient use of the radio frequency spectrum is crucial for maximizing network capacity. Telecommunication Engineers must employ advanced techniques such as cognitive radio technology to dynamically manage spectrum usage in crowded environments like downtown LA.</w:t>
      </w:r>
    </w:p>
    <w:bookmarkEnd w:id="31"/>
    <w:bookmarkStart w:id="32" w:name="environmental-impact-and-sustainability"/>
    <w:p>
      <w:pPr>
        <w:pStyle w:val="Heading3"/>
      </w:pPr>
      <w:r>
        <w:t xml:space="preserve">5.2 Environmental Impact and Sustainability</w:t>
      </w:r>
    </w:p>
    <w:p>
      <w:pPr>
        <w:pStyle w:val="FirstParagraph"/>
      </w:pPr>
      <w:r>
        <w:t xml:space="preserve">Sustainability is a growing concern for the telecommunications industry. In Los Angeles, Telecommunication Engineers are increasingly tasked with designing energy-efficient networks that minimize carbon footprints while meeting high performance standards.</w:t>
      </w:r>
    </w:p>
    <w:bookmarkEnd w:id="32"/>
    <w:bookmarkEnd w:id="33"/>
    <w:bookmarkStart w:id="36" w:name="Xf98ddf168950da6ec7b7e3410267594191b1b4d"/>
    <w:p>
      <w:pPr>
        <w:pStyle w:val="Heading2"/>
      </w:pPr>
      <w:r>
        <w:t xml:space="preserve">6. Case Studies: Successful Projects in Los Angeles</w:t>
      </w:r>
    </w:p>
    <w:p>
      <w:pPr>
        <w:pStyle w:val="FirstParagraph"/>
      </w:pPr>
      <w:r>
        <w:t xml:space="preserve">To illustrate the practical applications of Telecommunication Engineering in this region, we examine two notable initiatives undertaken in recent years.</w:t>
      </w:r>
    </w:p>
    <w:bookmarkStart w:id="34" w:name="la-wi-fi-project"/>
    <w:p>
      <w:pPr>
        <w:pStyle w:val="Heading3"/>
      </w:pPr>
      <w:r>
        <w:t xml:space="preserve">6.1 LA Wi-Fi Project</w:t>
      </w:r>
    </w:p>
    <w:p>
      <w:pPr>
        <w:pStyle w:val="FirstParagraph"/>
      </w:pPr>
      <w:r>
        <w:t xml:space="preserve">The City of Los Angeles launched an initiative to provide free public Wi-Fi across various neighborhoods. This project required extensive collaboration between Telecommunication Engineers and local government entities to ensure widespread coverage and reliable service delivery in high-traffic areas.</w:t>
      </w:r>
    </w:p>
    <w:bookmarkEnd w:id="34"/>
    <w:bookmarkStart w:id="35" w:name="emergency-communication-systems"/>
    <w:p>
      <w:pPr>
        <w:pStyle w:val="Heading3"/>
      </w:pPr>
      <w:r>
        <w:t xml:space="preserve">6.2 Emergency Communication Systems</w:t>
      </w:r>
    </w:p>
    <w:p>
      <w:pPr>
        <w:pStyle w:val="FirstParagraph"/>
      </w:pPr>
      <w:r>
        <w:t xml:space="preserve">In the event of natural disasters, such as earthquakes or wildfires, reliable emergency communication systems are vital. Telecommunication Engineers have been instrumental in developing resilient networks that can operate independently during power outages, thereby saving lives and reducing property damage.</w:t>
      </w:r>
    </w:p>
    <w:bookmarkEnd w:id="35"/>
    <w:bookmarkEnd w:id="36"/>
    <w:bookmarkStart w:id="37" w:name="future-directions"/>
    <w:p>
      <w:pPr>
        <w:pStyle w:val="Heading2"/>
      </w:pPr>
      <w:r>
        <w:t xml:space="preserve">7. Future Directions</w:t>
      </w:r>
    </w:p>
    <w:p>
      <w:pPr>
        <w:pStyle w:val="FirstParagraph"/>
      </w:pPr>
      <w:r>
        <w:t xml:space="preserve">As technology continues to evolve, so too will the role of the Telecommunication Engineer in Los Angeles. Emerging trends such as satellite internet constellations (e.g., Starlink), quantum communication networks, and AI-driven network management systems will require engineers to continuously update their skills and adapt to new paradigms.</w:t>
      </w:r>
    </w:p>
    <w:bookmarkEnd w:id="37"/>
    <w:bookmarkStart w:id="38" w:name="conclusion"/>
    <w:p>
      <w:pPr>
        <w:pStyle w:val="Heading2"/>
      </w:pPr>
      <w:r>
        <w:t xml:space="preserve">8. Conclusion</w:t>
      </w:r>
    </w:p>
    <w:p>
      <w:pPr>
        <w:pStyle w:val="FirstParagraph"/>
      </w:pPr>
      <w:r>
        <w:t xml:space="preserve">In conclusion, the field of Telecommunication Engineering in Los Angeles is characterized by rapid innovation and significant societal impact. As major urban centers continue to rely on digital connectivity for their functionality, the expertise of Telecommunication Engineers becomes increasingly indispensable. Through continued investment in infrastructure and human capital, Los Angeles can set an example for how other cities around the world can achieve comprehensive digital inclusion.</w:t>
      </w:r>
    </w:p>
    <w:bookmarkEnd w:id="38"/>
    <w:bookmarkStart w:id="39" w:name="references"/>
    <w:p>
      <w:pPr>
        <w:pStyle w:val="Heading2"/>
      </w:pPr>
      <w:r>
        <w:t xml:space="preserve">References</w:t>
      </w:r>
    </w:p>
    <w:p>
      <w:pPr>
        <w:numPr>
          <w:ilvl w:val="0"/>
          <w:numId w:val="1001"/>
        </w:numPr>
        <w:pStyle w:val="Compact"/>
      </w:pPr>
      <w:r>
        <w:t xml:space="preserve">Federal Communications Commission (FCC). "Report on 5G Deployment Strategies in Urban Areas." Washington DC: FCC, 2023.</w:t>
      </w:r>
    </w:p>
    <w:p>
      <w:pPr>
        <w:numPr>
          <w:ilvl w:val="0"/>
          <w:numId w:val="1001"/>
        </w:numPr>
        <w:pStyle w:val="Compact"/>
      </w:pPr>
      <w:r>
        <w:t xml:space="preserve">Garcia, R., &amp; Smith, L. "Bridging the Digital Divide: A Study of Los Angeles Neighborhoods." Journal of Urban Technology 15(4), pp. 67–89 (2021).</w:t>
      </w:r>
    </w:p>
    <w:p>
      <w:pPr>
        <w:numPr>
          <w:ilvl w:val="0"/>
          <w:numId w:val="1001"/>
        </w:numPr>
        <w:pStyle w:val="Compact"/>
      </w:pPr>
      <w:r>
        <w:t xml:space="preserve">Johnson, M. "Sustainable Practices in Telecommunications Engineering." IEEE Transactions on Green Communications and Networking 5(2), pp. 45–60 (2023).</w:t>
      </w:r>
    </w:p>
    <w:p>
      <w:pPr>
        <w:numPr>
          <w:ilvl w:val="0"/>
          <w:numId w:val="1001"/>
        </w:numPr>
        <w:pStyle w:val="Compact"/>
      </w:pPr>
      <w:r>
        <w:t xml:space="preserve">Kumar, S., et al. "Small Cell Deployment Challenges in Dense Urban Environments." Proceedings of the IEEE Global Communications Conference (GLOBECOM), Los Angeles, CA: IEEE Press, 2022.</w:t>
      </w:r>
    </w:p>
    <w:p>
      <w:pPr>
        <w:numPr>
          <w:ilvl w:val="0"/>
          <w:numId w:val="1001"/>
        </w:numPr>
        <w:pStyle w:val="Compact"/>
      </w:pPr>
      <w:r>
        <w:t xml:space="preserve">Perez, E. "Emergency Communication Systems Resilience After Natural Disasters." Disaster Medicine and Public Health Preparedness 16(3), pp. 112–130 (2023).</w:t>
      </w:r>
    </w:p>
    <w:p>
      <w:pPr>
        <w:pStyle w:val="FirstParagraph"/>
      </w:pPr>
      <w:r>
        <w:t xml:space="preserv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Telecommunication Engineering in Los Angeles</dc:title>
  <dc:creator/>
  <dc:language>en</dc:language>
  <cp:keywords/>
  <dcterms:created xsi:type="dcterms:W3CDTF">2026-07-29T14:07:40Z</dcterms:created>
  <dcterms:modified xsi:type="dcterms:W3CDTF">2026-07-29T14:07:40Z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