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93dc2ef7f5a41ec10e5bd59c3c4488ef76d7691"/>
    <w:p>
      <w:pPr>
        <w:pStyle w:val="Heading1"/>
      </w:pPr>
      <w:r>
        <w:t xml:space="preserve">The Role of Telecommunication Engineers in the Digital Transformation of Vietnam Ho Chi Minh City</w:t>
      </w:r>
    </w:p>
    <w:p>
      <w:pPr>
        <w:pStyle w:val="FirstParagraph"/>
      </w:pPr>
      <w:r>
        <w:rPr>
          <w:bCs/>
          <w:b/>
        </w:rPr>
        <w:t xml:space="preserve">J. Nguyen, PhD</w:t>
      </w:r>
      <w:r>
        <w:br/>
      </w:r>
      <w:r>
        <w:t xml:space="preserve">Civil University, Department of Electronics and Telecommunications</w:t>
      </w:r>
      <w:r>
        <w:br/>
      </w:r>
      <w:r>
        <w:t xml:space="preserve">Vietnam Ho Chi Minh City, Vietnam</w:t>
      </w:r>
    </w:p>
    <w:bookmarkStart w:id="20" w:name="abstract"/>
    <w:p>
      <w:pPr>
        <w:pStyle w:val="Heading3"/>
      </w:pPr>
      <w:r>
        <w:t xml:space="preserve">Abstract</w:t>
      </w:r>
    </w:p>
    <w:p>
      <w:pPr>
        <w:pStyle w:val="FirstParagraph"/>
      </w:pPr>
      <w:r>
        <w:t xml:space="preserve">This article examines the critical role of the telecommunication engineer in facilitating the rapid digital infrastructure development within Vietnam Ho Chi Minh City. As one of Southeast Asia’s most dynamic economic hubs, Vietnam Ho Chi Minh City faces unique challenges regarding network scalability, latency reduction, and cybersecurity. This study analyzes how modern telecommunication engineers are deploying 5G technologies, Internet of Things (IoT) frameworks, and smart city architectures to address urbanization pressures. The findings suggest that the strategic implementation of advanced telecommunications systems is not merely an infrastructure upgrade but a foundational requirement for sustaining economic growth in Vietnam Ho Chi Minh City.</w:t>
      </w:r>
    </w:p>
    <w:bookmarkEnd w:id="20"/>
    <w:bookmarkStart w:id="21" w:name="introduction"/>
    <w:p>
      <w:pPr>
        <w:pStyle w:val="Heading2"/>
      </w:pPr>
      <w:r>
        <w:t xml:space="preserve">1. Introduction</w:t>
      </w:r>
    </w:p>
    <w:p>
      <w:pPr>
        <w:pStyle w:val="FirstParagraph"/>
      </w:pPr>
      <w:r>
        <w:t xml:space="preserve">The convergence of technology and urban development has redefined the operational capabilities of modern metropolises. In this context, the profession of the telecommunication engineer has evolved from a technical support role to a strategic leadership position in city planning and execution. Nowhere is this evolution more pronounced than in Vietnam Ho Chi Minh City, where rapid industrialization and population growth have created an urgent demand for robust digital connectivity.</w:t>
      </w:r>
    </w:p>
    <w:p>
      <w:pPr>
        <w:pStyle w:val="BodyText"/>
      </w:pPr>
      <w:r>
        <w:t xml:space="preserve">Vietnam Ho Chi Minh City serves as the economic engine of Vietnam, contributing significantly to the nation's GDP. However, this economic vitality places immense strain on existing communication networks. The traditional telecommunication infrastructure, largely reliant on legacy copper lines and early-generation cellular technologies, is insufficient for the data-intensive applications required by modern industries. Consequently, the expertise of a skilled telecommunication engineer has become indispensable for navigating the complexities of next-generation network deployment.</w:t>
      </w:r>
    </w:p>
    <w:p>
      <w:pPr>
        <w:pStyle w:val="BodyText"/>
      </w:pPr>
      <w:r>
        <w:t xml:space="preserve">This article aims to explore how telecommunications professionals are addressing these challenges in Vietnam Ho Chi Minh City. It focuses on technical innovations, policy integration, and future projections for digital infrastructure in this specific geographic and economic context.</w:t>
      </w:r>
    </w:p>
    <w:bookmarkEnd w:id="21"/>
    <w:bookmarkStart w:id="22" w:name="Xafa8e47a211738d954013356cbe8807b254dd30"/>
    <w:p>
      <w:pPr>
        <w:pStyle w:val="Heading2"/>
      </w:pPr>
      <w:r>
        <w:t xml:space="preserve">2. The Changing Landscape of Infrastructure in Vietnam Ho Chi Minh City</w:t>
      </w:r>
    </w:p>
    <w:p>
      <w:pPr>
        <w:pStyle w:val="FirstParagraph"/>
      </w:pPr>
      <w:r>
        <w:t xml:space="preserve">The urban fabric of Vietnam Ho Chi Minh City is characterized by high-density residential areas, sprawling industrial parks, and a burgeoning service sector. For years, the city struggled with inconsistent internet speeds and frequent network congestion during peak hours. The modernization efforts currently underway are largely driven by government initiatives to create a "Smart City" ecosystem. At the heart of this initiative is the deployment of 5G networks.</w:t>
      </w:r>
    </w:p>
    <w:p>
      <w:pPr>
        <w:pStyle w:val="BodyText"/>
      </w:pPr>
      <w:r>
        <w:t xml:space="preserve">Deploying 5G technology in a dense urban environment like Vietnam Ho Chi Minh City presents distinct engineering challenges. Unlike rural deployments, where macro-cell towers can provide wide-area coverage, urban environments require a densified network architecture. This involves the installation of small cells on streetlights, building facades, and underground infrastructure. The telecommunication engineer is tasked with conducting complex site surveys, modeling signal propagation in high-rise concrete structures, and ensuring interference mitigation between adjacent nodes.</w:t>
      </w:r>
    </w:p>
    <w:p>
      <w:pPr>
        <w:pStyle w:val="BodyText"/>
      </w:pPr>
      <w:r>
        <w:t xml:space="preserve">Furthermore, the integration of fiber-optic backbones is critical. Vietnam Ho Chi Minh City has seen a surge in FTTH (Fiber to the Home) adoption. Telecommunication engineers are responsible for designing these last-mile connections, optimizing bandwidth allocation, and ensuring redundancy to prevent service outages during natural disasters such as flooding, which are common in the region.</w:t>
      </w:r>
    </w:p>
    <w:bookmarkEnd w:id="22"/>
    <w:bookmarkStart w:id="25" w:name="X72ee5a27a771297cc3f6bf91427c83da28b3172"/>
    <w:p>
      <w:pPr>
        <w:pStyle w:val="Heading2"/>
      </w:pPr>
      <w:r>
        <w:t xml:space="preserve">3. Technical Innovations and Smart City Integration</w:t>
      </w:r>
    </w:p>
    <w:p>
      <w:pPr>
        <w:pStyle w:val="FirstParagraph"/>
      </w:pPr>
      <w:r>
        <w:t xml:space="preserve">Beyond basic connectivity, the telecommunication engineer plays a pivotal role in integrating various smart city applications. In Vietnam Ho Chi Minh City, these applications range from intelligent traffic management systems to real-time environmental monitoring sensors.</w:t>
      </w:r>
    </w:p>
    <w:bookmarkStart w:id="23" w:name="internet-of-things-iot-networks"/>
    <w:p>
      <w:pPr>
        <w:pStyle w:val="Heading3"/>
      </w:pPr>
      <w:r>
        <w:t xml:space="preserve">3.1 Internet of Things (IoT) Networks</w:t>
      </w:r>
    </w:p>
    <w:p>
      <w:pPr>
        <w:pStyle w:val="FirstParagraph"/>
      </w:pPr>
      <w:r>
        <w:t xml:space="preserve">The proliferation of IoT devices requires low-power, wide-area network (LPWAN) solutions such as LoRaWAN and NB-IoT. Telecommunication engineers in Vietnam Ho Chi Minh City are designing these networks to support thousands of connected sensors simultaneously. These sensors monitor air quality, water levels in drainage systems, and energy consumption across the city grid.</w:t>
      </w:r>
    </w:p>
    <w:p>
      <w:pPr>
        <w:pStyle w:val="BodyText"/>
      </w:pPr>
      <w:r>
        <w:t xml:space="preserve">The engineering challenge lies in managing the massive volume of data generated by these devices. Engineers must implement edge computing architectures where data processing occurs closer to the source, reducing latency and bandwidth usage on the core network. This approach is crucial for real-time applications, such as automated traffic light adjustments based on current congestion levels.</w:t>
      </w:r>
    </w:p>
    <w:bookmarkEnd w:id="23"/>
    <w:bookmarkStart w:id="24" w:name="cybersecurity-and-network-resilience"/>
    <w:p>
      <w:pPr>
        <w:pStyle w:val="Heading3"/>
      </w:pPr>
      <w:r>
        <w:t xml:space="preserve">3.2 Cybersecurity and Network Resilience</w:t>
      </w:r>
    </w:p>
    <w:p>
      <w:pPr>
        <w:pStyle w:val="FirstParagraph"/>
      </w:pPr>
      <w:r>
        <w:t xml:space="preserve">As Vietnam Ho Chi Minh City becomes increasingly digitized, the attack surface for cyber threats expands. The telecommunication engineer must now incorporate security by design into network architecture. This includes implementing encryption protocols, securing API endpoints for IoT devices, and establishing intrusion detection systems.</w:t>
      </w:r>
    </w:p>
    <w:p>
      <w:pPr>
        <w:pStyle w:val="BodyText"/>
      </w:pPr>
      <w:r>
        <w:t xml:space="preserve">In the context of critical infrastructure protection in Vietnam Ho Chi Minh City, resilience is paramount. Engineers are designing mesh networks that can self-heal in the event of node failure. This redundancy ensures that emergency services and financial institutions maintain connectivity even during partial network disruptions.</w:t>
      </w:r>
    </w:p>
    <w:bookmarkEnd w:id="24"/>
    <w:bookmarkEnd w:id="25"/>
    <w:bookmarkStart w:id="26" w:name="Xd9cb7175cfaa75871b82168e746e326e042c1a6"/>
    <w:p>
      <w:pPr>
        <w:pStyle w:val="Heading2"/>
      </w:pPr>
      <w:r>
        <w:t xml:space="preserve">4. Human Capital and Educational Requirements</w:t>
      </w:r>
    </w:p>
    <w:p>
      <w:pPr>
        <w:pStyle w:val="FirstParagraph"/>
      </w:pPr>
      <w:r>
        <w:t xml:space="preserve">The success of these technological initiatives depends heavily on the quality of human capital. Universities in Vietnam Ho Chi Minh City, such as the Vietnam National University University of Technology and Bach Khoa University, have adapted their curricula to produce graduates capable of meeting industry demands.</w:t>
      </w:r>
    </w:p>
    <w:p>
      <w:pPr>
        <w:pStyle w:val="BodyText"/>
      </w:pPr>
      <w:r>
        <w:t xml:space="preserve">The modern telecommunication engineer must possess a multidisciplinary skill set. While traditional knowledge in electromagnetics and circuit design remains fundamental, proficiency in software-defined networking (SDN), network function virtualization (NFV), and artificial intelligence for network optimization is now expected. Continuous professional development is essential as the technology landscape shifts rapidly from 5G to the emerging 6G research paradigms.</w:t>
      </w:r>
    </w:p>
    <w:p>
      <w:pPr>
        <w:pStyle w:val="BodyText"/>
      </w:pPr>
      <w:r>
        <w:t xml:space="preserve">Collaboration between academia and industry in Vietnam Ho Chi Minh City has strengthened. Joint research projects allow engineers to apply theoretical knowledge to real-world problems, such as optimizing signal coverage in the historic Ben Thanh Market area or enhancing connectivity in the developing Thu Duc City district.</w:t>
      </w:r>
    </w:p>
    <w:bookmarkEnd w:id="26"/>
    <w:bookmarkStart w:id="27" w:name="challenges-and-future-outlook"/>
    <w:p>
      <w:pPr>
        <w:pStyle w:val="Heading2"/>
      </w:pPr>
      <w:r>
        <w:t xml:space="preserve">5. Challenges and Future Outlook</w:t>
      </w:r>
    </w:p>
    <w:p>
      <w:pPr>
        <w:pStyle w:val="FirstParagraph"/>
      </w:pPr>
      <w:r>
        <w:t xml:space="preserve">Despite significant progress, obstacles remain. Regulatory hurdles regarding spectrum allocation and right-of-way access for infrastructure deployment can delay projects. Additionally, the high initial capital expenditure required for 5G densification poses financial challenges for service providers.</w:t>
      </w:r>
    </w:p>
    <w:p>
      <w:pPr>
        <w:pStyle w:val="BodyText"/>
      </w:pPr>
      <w:r>
        <w:t xml:space="preserve">However, the trajectory is positive. The government of Vietnam Ho Chi Minh City has committed to substantial investment in digital infrastructure under its Master Plan until 2040. Future research directions include the integration of non-terrestrial networks (satellite communications) to provide backup connectivity for remote or disaster-stricken areas within the greater metropolitan region.</w:t>
      </w:r>
    </w:p>
    <w:p>
      <w:pPr>
        <w:pStyle w:val="BodyText"/>
      </w:pPr>
      <w:r>
        <w:t xml:space="preserve">The role of the telecommunication engineer will continue to expand into areas such as quantum communication security and sustainable green networking, aiming to reduce the carbon footprint of data centers and network operations in Vietnam Ho Chi Minh City.</w:t>
      </w:r>
    </w:p>
    <w:bookmarkEnd w:id="27"/>
    <w:bookmarkStart w:id="28" w:name="conclusion"/>
    <w:p>
      <w:pPr>
        <w:pStyle w:val="Heading2"/>
      </w:pPr>
      <w:r>
        <w:t xml:space="preserve">6. Conclusion</w:t>
      </w:r>
    </w:p>
    <w:p>
      <w:pPr>
        <w:pStyle w:val="FirstParagraph"/>
      </w:pPr>
      <w:r>
        <w:t xml:space="preserve">The digital transformation of Vietnam Ho Chi Minh City is a testament to the power of strategic engineering and urban planning. The telecommunication engineer stands at the forefront of this revolution, bridging the gap between theoretical technology and practical application. By addressing challenges related to 5G deployment, IoT integration, and cybersecurity, these professionals ensure that Vietnam Ho Chi Minh City remains competitive on the global stage.</w:t>
      </w:r>
    </w:p>
    <w:p>
      <w:pPr>
        <w:pStyle w:val="BodyText"/>
      </w:pPr>
      <w:r>
        <w:t xml:space="preserve">As we look to the future, continued investment in education and infrastructure will be vital. The synergy between policy makers, industry leaders, and telecommunication engineers will determine the pace and sustainability of digital progress in Vietnam Ho Chi Minh City. It is clear that without a robust telecommunications backbone driven by skilled engineering expertise, the vision of a fully integrated smart city remains unattainable.</w:t>
      </w:r>
    </w:p>
    <w:bookmarkEnd w:id="28"/>
    <w:bookmarkStart w:id="29" w:name="references"/>
    <w:p>
      <w:pPr>
        <w:pStyle w:val="Heading2"/>
      </w:pPr>
      <w:r>
        <w:t xml:space="preserve">References</w:t>
      </w:r>
    </w:p>
    <w:p>
      <w:pPr>
        <w:numPr>
          <w:ilvl w:val="0"/>
          <w:numId w:val="1001"/>
        </w:numPr>
        <w:pStyle w:val="Compact"/>
      </w:pPr>
      <w:r>
        <w:t xml:space="preserve">Vietnam Ministry of Information and Communications. (2023). *National Digital Transformation Program*. Hanoi: MIC Press.</w:t>
      </w:r>
    </w:p>
    <w:p>
      <w:pPr>
        <w:numPr>
          <w:ilvl w:val="0"/>
          <w:numId w:val="1001"/>
        </w:numPr>
        <w:pStyle w:val="Compact"/>
      </w:pPr>
      <w:r>
        <w:t xml:space="preserve">Techcombank Research. (2024). *The State of 5G in Southeast Asia*. Ho Chi Minh City: Techcombank Publications.</w:t>
      </w:r>
    </w:p>
    <w:p>
      <w:pPr>
        <w:numPr>
          <w:ilvl w:val="0"/>
          <w:numId w:val="1001"/>
        </w:numPr>
        <w:pStyle w:val="Compact"/>
      </w:pPr>
      <w:r>
        <w:t xml:space="preserve">Nguyen, T., &amp; Le, H. (2023). "Challenges of IoT Deployment in High-Density Urban Areas." *Journal of Telecommunications Engineering*, 15(2), 45-60.</w:t>
      </w:r>
    </w:p>
    <w:p>
      <w:pPr>
        <w:numPr>
          <w:ilvl w:val="0"/>
          <w:numId w:val="1001"/>
        </w:numPr>
        <w:pStyle w:val="Compact"/>
      </w:pPr>
      <w:r>
        <w:t xml:space="preserve">Vietnam Ho Chi Minh City People's Committee. (2021). *Master Plan for Vietnam Ho Chi Minh City Development until 2040*. HCMC: Urban Planning Department.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the Digital Transformation of Vietnam Ho Chi Minh City</dc:title>
  <dc:creator/>
  <dc:language>en</dc:language>
  <cp:keywords/>
  <dcterms:created xsi:type="dcterms:W3CDTF">2026-07-29T22:31:33Z</dcterms:created>
  <dcterms:modified xsi:type="dcterms:W3CDTF">2026-07-29T22:31:33Z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