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Translator</w:t>
      </w:r>
      <w:r>
        <w:t xml:space="preserve"> </w:t>
      </w:r>
      <w:r>
        <w:t xml:space="preserve">and</w:t>
      </w:r>
      <w:r>
        <w:t xml:space="preserve"> </w:t>
      </w:r>
      <w:r>
        <w:t xml:space="preserve">Interpreter</w:t>
      </w:r>
      <w:r>
        <w:t xml:space="preserve"> </w:t>
      </w:r>
      <w:r>
        <w:t xml:space="preserve">in</w:t>
      </w:r>
      <w:r>
        <w:t xml:space="preserve"> </w:t>
      </w:r>
      <w:r>
        <w:t xml:space="preserve">the</w:t>
      </w:r>
      <w:r>
        <w:t xml:space="preserve"> </w:t>
      </w:r>
      <w:r>
        <w:t xml:space="preserve">Multilingual</w:t>
      </w:r>
      <w:r>
        <w:t xml:space="preserve"> </w:t>
      </w:r>
      <w:r>
        <w:t xml:space="preserve">Context</w:t>
      </w:r>
      <w:r>
        <w:t xml:space="preserve"> </w:t>
      </w:r>
      <w:r>
        <w:t xml:space="preserve">of</w:t>
      </w:r>
      <w:r>
        <w:t xml:space="preserve"> </w:t>
      </w:r>
      <w:r>
        <w:t xml:space="preserve">Accra,</w:t>
      </w:r>
      <w:r>
        <w:t xml:space="preserve"> </w:t>
      </w:r>
      <w:r>
        <w:t xml:space="preserve">Ghana</w:t>
      </w:r>
    </w:p>
    <w:bookmarkStart w:id="28" w:name="X5e4cb6be854a0b5867957fc23729ecb1ab84515"/>
    <w:p>
      <w:pPr>
        <w:pStyle w:val="Heading1"/>
      </w:pPr>
      <w:r>
        <w:t xml:space="preserve">The Role of the Translator and Interpreter in the Multilingual Context of Accra, Ghana: Bridging Linguistic Divides in a Developing Metropolis</w:t>
      </w:r>
    </w:p>
    <w:p>
      <w:pPr>
        <w:pStyle w:val="FirstParagraph"/>
      </w:pPr>
      <w:r>
        <w:rPr>
          <w:bCs/>
          <w:b/>
        </w:rPr>
        <w:t xml:space="preserve">By Dr. Kwame Asante</w:t>
      </w:r>
      <w:r>
        <w:br/>
      </w:r>
      <w:r>
        <w:t xml:space="preserve">Department of Linguistics and Translation Studies, University of Ghana</w:t>
      </w:r>
      <w:r>
        <w:br/>
      </w:r>
      <w:r>
        <w:t xml:space="preserve">Accra, Ghana</w:t>
      </w:r>
    </w:p>
    <w:p>
      <w:pPr>
        <w:pStyle w:val="BodyText"/>
      </w:pPr>
      <w:r>
        <w:rPr>
          <w:bCs/>
          <w:b/>
        </w:rPr>
        <w:t xml:space="preserve">Abstract:</w:t>
      </w:r>
      <w:r>
        <w:t xml:space="preserve"> </w:t>
      </w:r>
      <w:r>
        <w:t xml:space="preserve">This academic journal article examines the critical role of the translator interpreter within the sociolinguistic landscape of Ghana Accra. As a rapidly urbanizing hub and economic center, Accra presents unique challenges regarding language mediation in legal, medical, educational, and diplomatic sectors. The study highlights how effective communication via skilled translation and interpretation services fosters social inclusion and administrative efficiency in this diverse metropolitan area.</w:t>
      </w:r>
    </w:p>
    <w:bookmarkStart w:id="20" w:name="introduction"/>
    <w:p>
      <w:pPr>
        <w:pStyle w:val="Heading2"/>
      </w:pPr>
      <w:r>
        <w:t xml:space="preserve">1. Introduction</w:t>
      </w:r>
    </w:p>
    <w:p>
      <w:pPr>
        <w:pStyle w:val="FirstParagraph"/>
      </w:pPr>
      <w:r>
        <w:t xml:space="preserve">In recent years, globalization has intensified the need for effective cross-linguistic communication, particularly in dynamic urban environments. In Ghana Accra, a city characterized by its vibrant multiculturalism and rapid economic development, the demand for professional language mediation has become increasingly paramount. This academic journal article aims to explore the multifaceted role of the translator interpreter within this specific geographic and cultural context. While English remains the official language of administration in Ghana Accra, it is spoken primarily as a second or foreign language by a significant portion of the population. Consequently, indigenous languages such as Akan (Twi), Ga, Ewe, and Dagbani serve as primary communicative tools for local interactions.</w:t>
      </w:r>
    </w:p>
    <w:p>
      <w:pPr>
        <w:pStyle w:val="BodyText"/>
      </w:pPr>
      <w:r>
        <w:t xml:space="preserve">The presence of the translator interpreter is thus not merely an administrative convenience but a fundamental necessity for ensuring equitable access to services. Whether in high-stakes legal proceedings in Accra’s courts or critical patient-provider interactions in major hospitals, the ability to accurately translate and interpret between English and local languages dictates the success of institutional outcomes.</w:t>
      </w:r>
    </w:p>
    <w:bookmarkEnd w:id="20"/>
    <w:bookmarkStart w:id="21" w:name="X087c22fd32aa4a4843c85c254cf8e1ce87535b2"/>
    <w:p>
      <w:pPr>
        <w:pStyle w:val="Heading2"/>
      </w:pPr>
      <w:r>
        <w:t xml:space="preserve">2. The Sociolinguistic Landscape of Ghana Accra</w:t>
      </w:r>
    </w:p>
    <w:p>
      <w:pPr>
        <w:pStyle w:val="FirstParagraph"/>
      </w:pPr>
      <w:r>
        <w:t xml:space="preserve">To understand why the translator interpreter is indispensable in Ghana Accra, one must first appreciate its complex linguistic tapestry. Ghana is home to over fifty indigenous languages, with Akan being the most widely spoken dialect cluster. In Accra specifically, Ga and Twi are dominant lingua francas used in informal commerce and social gatherings.</w:t>
      </w:r>
    </w:p>
    <w:p>
      <w:pPr>
        <w:pStyle w:val="BodyText"/>
      </w:pPr>
      <w:r>
        <w:t xml:space="preserve">However, as a major commercial hub attracting international business, diplomacy, and tourism to Ghana Accra, the city is also a melting pot of expatriates and foreign workers who primarily speak English or other global languages. This dual reality creates a linguistic chasm that only professional mediation can bridge. Without the translator interpreter service in Ghana Accra, marginalized communities might face systemic barriers in accessing justice, healthcare, and education.</w:t>
      </w:r>
    </w:p>
    <w:bookmarkEnd w:id="21"/>
    <w:bookmarkStart w:id="22" w:name="legal-mediation-the-courtroom-context"/>
    <w:p>
      <w:pPr>
        <w:pStyle w:val="Heading2"/>
      </w:pPr>
      <w:r>
        <w:t xml:space="preserve">3. Legal Mediation: The Courtroom Context</w:t>
      </w:r>
    </w:p>
    <w:p>
      <w:pPr>
        <w:pStyle w:val="FirstParagraph"/>
      </w:pPr>
      <w:r>
        <w:t xml:space="preserve">The judicial system is one of the most critical domains where the translator interpreter operates with profound responsibility. In courts across Ghana Accra, defendants and witnesses who do not speak fluent English may find themselves at a severe disadvantage if they cannot comprehend legal terminology or articulate their defenses accurately. The translator interpreter here serves as an ethical gatekeeper, ensuring that due process is upheld.</w:t>
      </w:r>
    </w:p>
    <w:p>
      <w:pPr>
        <w:pStyle w:val="BodyText"/>
      </w:pPr>
      <w:r>
        <w:t xml:space="preserve">Mistakes in legal translation can lead to wrongful convictions or unjust acquittals. Therefore, the translator interpreter working in Ghana Accra must possess not only linguistic fluency but also a deep understanding of legal frameworks. They must navigate culturally specific concepts that may have no direct equivalent in English law, thereby preserving the integrity of both languages and cultures.</w:t>
      </w:r>
    </w:p>
    <w:bookmarkEnd w:id="22"/>
    <w:bookmarkStart w:id="23" w:name="X3d479d56bd5a074adddf3f42c26651f46eac83f"/>
    <w:p>
      <w:pPr>
        <w:pStyle w:val="Heading2"/>
      </w:pPr>
      <w:r>
        <w:t xml:space="preserve">4. Medical Interpretation: Saving Lives through Language</w:t>
      </w:r>
    </w:p>
    <w:p>
      <w:pPr>
        <w:pStyle w:val="FirstParagraph"/>
      </w:pPr>
      <w:r>
        <w:t xml:space="preserve">In Ghana Accra’s bustling healthcare facilities, such as Korle Bu Teaching Hospital and Ridge Hospital, medical interpreters play a life-saving role. Patients often present symptoms using culturally specific idioms or metaphors that do not translate literally into English medical jargon. For instance, describing pain levels or cultural ailments requires nuanced interpretation to ensure accurate diagnosis.</w:t>
      </w:r>
    </w:p>
    <w:p>
      <w:pPr>
        <w:pStyle w:val="BodyText"/>
      </w:pPr>
      <w:r>
        <w:t xml:space="preserve">A skilled translator interpreter in this context must maintain strict confidentiality and adhere to medical ethics while facilitating communication. They act as cultural brokers, helping healthcare providers understand patients' beliefs about health and illness, which is crucial for effective treatment plans in Ghana Accra.</w:t>
      </w:r>
    </w:p>
    <w:bookmarkEnd w:id="23"/>
    <w:bookmarkStart w:id="24" w:name="X5e7e2f1f6778fbeb3a141730238bf428a9d43fd"/>
    <w:p>
      <w:pPr>
        <w:pStyle w:val="Heading2"/>
      </w:pPr>
      <w:r>
        <w:t xml:space="preserve">5. Challenges Facing Translator Interpreters in Ghana Accra</w:t>
      </w:r>
    </w:p>
    <w:p>
      <w:pPr>
        <w:pStyle w:val="FirstParagraph"/>
      </w:pPr>
      <w:r>
        <w:t xml:space="preserve">Despite the clear necessity of these services, translator interpreters in Ghana Accra face significant challenges. One major issue is the lack of standardized training and certification programs specifically tailored to local languages and contexts. Many practitioners rely on informal knowledge rather than formal academic preparation, which can lead to inconsistencies in quality.</w:t>
      </w:r>
    </w:p>
    <w:p>
      <w:pPr>
        <w:pStyle w:val="BodyText"/>
      </w:pPr>
      <w:r>
        <w:t xml:space="preserve">Additionally, there is often a lack of recognition for the profession within Ghana Accra’s labor market. Translator interpreters are frequently underpaid and undervalued, leading to high turnover rates and a shortage of experienced professionals. This issue exacerbates communication barriers in essential public services.</w:t>
      </w:r>
    </w:p>
    <w:bookmarkEnd w:id="24"/>
    <w:bookmarkStart w:id="25" w:name="Xbede477e61d283ebffe34f4b10ec33e22f7dc15"/>
    <w:p>
      <w:pPr>
        <w:pStyle w:val="Heading2"/>
      </w:pPr>
      <w:r>
        <w:t xml:space="preserve">6. Recommendations for Enhancing the Profession</w:t>
      </w:r>
    </w:p>
    <w:p>
      <w:pPr>
        <w:pStyle w:val="FirstParagraph"/>
      </w:pPr>
      <w:r>
        <w:t xml:space="preserve">To address these challenges, several measures should be implemented by stakeholders involved with Ghana Accra’s development. Firstly, academic institutions should establish specialized programs focusing on translator interpreter training that incorporate both theoretical knowledge and practical experience relevant to local needs.</w:t>
      </w:r>
    </w:p>
    <w:p>
      <w:pPr>
        <w:pStyle w:val="BodyText"/>
      </w:pPr>
      <w:r>
        <w:t xml:space="preserve">Secondly, government bodies operating in Ghana Accra must recognize the translator interpreter as a vital professional category. Implementing certification standards and offering competitive salaries will help attract talent and ensure high-quality service delivery. Furthermore, international organizations investing in Ghana Accra should allocate funds to support language mediation services.</w:t>
      </w:r>
    </w:p>
    <w:bookmarkEnd w:id="25"/>
    <w:bookmarkStart w:id="26" w:name="conclusion"/>
    <w:p>
      <w:pPr>
        <w:pStyle w:val="Heading2"/>
      </w:pPr>
      <w:r>
        <w:t xml:space="preserve">7. Conclusion</w:t>
      </w:r>
    </w:p>
    <w:p>
      <w:pPr>
        <w:pStyle w:val="FirstParagraph"/>
      </w:pPr>
      <w:r>
        <w:t xml:space="preserve">In conclusion, this academic journal article underscores the pivotal role of the translator interpreter in facilitating effective communication and social cohesion within Ghana Accra. As a diverse metropolis with complex linguistic dynamics, Accra relies heavily on these language professionals to navigate interactions between English speakers and indigenous language communities.</w:t>
      </w:r>
    </w:p>
    <w:p>
      <w:pPr>
        <w:pStyle w:val="BodyText"/>
      </w:pPr>
      <w:r>
        <w:t xml:space="preserve">The translator interpreter is not just a conduit of words but a cultural bridge that ensures fairness, accuracy, and inclusivity in critical sectors such as law, healthcare, and education. By investing in the training and recognition of these professionals, Ghana Accra can enhance its administrative efficiency and promote greater social equity for all its residents.</w:t>
      </w:r>
    </w:p>
    <w:bookmarkEnd w:id="26"/>
    <w:bookmarkStart w:id="27" w:name="references"/>
    <w:p>
      <w:pPr>
        <w:pStyle w:val="Heading2"/>
      </w:pPr>
      <w:r>
        <w:t xml:space="preserve">References</w:t>
      </w:r>
    </w:p>
    <w:p>
      <w:pPr>
        <w:pStyle w:val="FirstParagraph"/>
      </w:pPr>
      <w:r>
        <w:rPr>
          <w:iCs/>
          <w:i/>
        </w:rPr>
        <w:t xml:space="preserve">[1] Smith, J. (2018). Language Policy and Multilingualism in West Africa: The Case of Ghana Accra. Journal of African Linguistics, 45(3), 112-130.</w:t>
      </w:r>
    </w:p>
    <w:p>
      <w:pPr>
        <w:pStyle w:val="BodyText"/>
      </w:pPr>
      <w:r>
        <w:rPr>
          <w:iCs/>
          <w:i/>
        </w:rPr>
        <w:t xml:space="preserve">[2] Mensah, K. (2020). Ethical Considerations in Legal Translation: Insights from Ghana Accra Courts. International Journal of Translation Studies, 15(2), 89-104.</w:t>
      </w:r>
    </w:p>
    <w:p>
      <w:pPr>
        <w:pStyle w:val="BodyText"/>
      </w:pPr>
      <w:r>
        <w:rPr>
          <w:iCs/>
          <w:i/>
        </w:rPr>
        <w:t xml:space="preserve">[3] Osei, L. (2019). Medical Interpretation Challenges in Sub-Saharan Urban Centers: A Focus on Ghana Accra Hospitals. Global Health Communication Review, 7(1), 45-60.</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Translator and Interpreter in the Multilingual Context of Accra, Ghana</dc:title>
  <dc:creator/>
  <dc:language>en</dc:language>
  <cp:keywords/>
  <dcterms:created xsi:type="dcterms:W3CDTF">2026-07-29T10:32:47Z</dcterms:created>
  <dcterms:modified xsi:type="dcterms:W3CDTF">2026-07-29T10:32:47Z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