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Bangalore,</w:t>
      </w:r>
      <w:r>
        <w:t xml:space="preserve"> </w:t>
      </w:r>
      <w:r>
        <w:t xml:space="preserve">India:</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Globalized</w:t>
      </w:r>
      <w:r>
        <w:t xml:space="preserve"> </w:t>
      </w:r>
      <w:r>
        <w:t xml:space="preserve">Economy</w:t>
      </w:r>
    </w:p>
    <w:p>
      <w:pPr>
        <w:pStyle w:val="FirstParagraph"/>
      </w:pPr>
      <w:r>
        <w:t xml:space="preserve">```html</w:t>
      </w:r>
    </w:p>
    <w:bookmarkStart w:id="20" w:name="X1d3694de0641db50d4c09f86c906c0836d584a9"/>
    <w:p>
      <w:pPr>
        <w:pStyle w:val="Heading1"/>
      </w:pPr>
      <w:r>
        <w:t xml:space="preserve">The Role of Translator Interpreters in Bangalore, India: Bridging Linguistic Divides in a Globalized Economy</w:t>
      </w:r>
    </w:p>
    <w:p>
      <w:pPr>
        <w:pStyle w:val="FirstParagraph"/>
      </w:pPr>
      <w:r>
        <w:br/>
      </w:r>
    </w:p>
    <w:p>
      <w:pPr>
        <w:pStyle w:val="BodyText"/>
      </w:pPr>
      <w:r>
        <w:rPr>
          <w:bCs/>
          <w:b/>
        </w:rPr>
        <w:t xml:space="preserve">Jane Doe, Ph.D.</w:t>
      </w:r>
      <w:r>
        <w:br/>
      </w:r>
      <w:r>
        <w:rPr>
          <w:bCs/>
          <w:b/>
        </w:rPr>
        <w:t xml:space="preserve">Department of Linguistics and Translation Studies</w:t>
      </w:r>
      <w:r>
        <w:br/>
      </w:r>
      <w:r>
        <w:rPr>
          <w:bCs/>
          <w:b/>
        </w:rPr>
        <w:t xml:space="preserve">International Academy of Language Sciences</w:t>
      </w:r>
      <w:r>
        <w:br/>
      </w:r>
      <w:r>
        <w:br/>
      </w:r>
      <w:r>
        <w:t xml:space="preserve"> </w:t>
      </w:r>
      <w:r>
        <w:rPr>
          <w:bCs/>
          <w:b/>
        </w:rPr>
        <w:t xml:space="preserve">Keywords:</w:t>
      </w:r>
      <w:r>
        <w:t xml:space="preserve"> </w:t>
      </w:r>
      <w:r>
        <w:t xml:space="preserve">Translator Interpreter, Bangalore, India, Multilingualism, Language Technology.</w:t>
      </w:r>
      <w:r>
        <w:br/>
      </w:r>
      <w:r>
        <w:rPr>
          <w:iCs/>
          <w:i/>
        </w:rPr>
        <w:t xml:space="preserve">Date: October 2023</w:t>
      </w:r>
    </w:p>
    <w:p>
      <w:r>
        <w:pict>
          <v:rect style="width:0;height:1.5pt" o:hralign="center" o:hrstd="t" o:hr="t"/>
        </w:pict>
      </w:r>
    </w:p>
    <w:bookmarkEnd w:id="20"/>
    <w:p>
      <w:pPr>
        <w:pStyle w:val="FirstParagraph"/>
      </w:pPr>
      <w:r>
        <w:t xml:space="preserve">The rise of globalization has fundamentally transformed the economic landscape of many nations. In Asia and particularly in South Asia one country stands out for its rapid technological advancement and linguistic complexity. The city of Bangalore also known as Bengaluru, situated in southern India, has emerged as a global technology hub often referred to as the "Silicon Valley of India." However beneath this veneer of modernity lies an intricate web of languages dialects and cultural nuances that present significant challenges for international businesses local government institutions and diverse communities alike. This article explores the critical role played by Translator Interpreters in Bangalore, India, highlighting their impact on economic growth social integration and effective communication in a multilingual society.</w:t>
      </w:r>
    </w:p>
    <w:bookmarkStart w:id="21" w:name="the-linguistic-landscape-of-bangalore"/>
    <w:p>
      <w:pPr>
        <w:pStyle w:val="Heading2"/>
      </w:pPr>
      <w:r>
        <w:t xml:space="preserve">The Linguistic Landscape of Bangalore</w:t>
      </w:r>
    </w:p>
    <w:p>
      <w:pPr>
        <w:pStyle w:val="FirstParagraph"/>
      </w:pPr>
      <w:r>
        <w:t xml:space="preserve">To understand the necessity of professional translation and interpretation services one must first appreciate the linguistic diversity inherent to Bangalore. While Kannada serves as the official state language spoken by roughly half its population English functions as an associate official language widely used in education business and administration Hindi remains a lingua franca for northern migrants alongside several other major Indian languages such as Tamil Telugu Malayalam Marathi and Urdu. This polyglot environment creates both opportunities and obstacles for effective communication especially when dealing with foreign entities or within government administrative frameworks.</w:t>
      </w:r>
    </w:p>
    <w:bookmarkEnd w:id="21"/>
    <w:bookmarkStart w:id="22" w:name="X6e9b4f641b51fc913179c72270deece434db079"/>
    <w:p>
      <w:pPr>
        <w:pStyle w:val="Heading2"/>
      </w:pPr>
      <w:r>
        <w:t xml:space="preserve">The Emergence of Translator Interpreter Professions</w:t>
      </w:r>
    </w:p>
    <w:p>
      <w:pPr>
        <w:pStyle w:val="FirstParagraph"/>
      </w:pPr>
      <w:r>
        <w:t xml:space="preserve">In response to these linguistic complexities the profession of Translation has evolved significantly over recent decades. Translator Interpreters have become indispensable mediators between different cultures and languages ensuring accurate conveyance of meaning across boundaries. They do more than simply swap words; they navigate cultural contexts idiomatic expressions and specialized terminologies unique to various sectors including healthcare law technology finance journalism education public administration etcetera.</w:t>
      </w:r>
    </w:p>
    <w:bookmarkEnd w:id="22"/>
    <w:bookmarkStart w:id="23" w:name="Xa53e821a57d308dbb6296e0c8a9a5cd716f7cf1"/>
    <w:p>
      <w:pPr>
        <w:pStyle w:val="Heading2"/>
      </w:pPr>
      <w:r>
        <w:t xml:space="preserve">Economic Impact of Translator Interpreters in Bangalore</w:t>
      </w:r>
    </w:p>
    <w:p>
      <w:pPr>
        <w:pStyle w:val="FirstParagraph"/>
      </w:pPr>
      <w:r>
        <w:t xml:space="preserve">The influx of multinational corporations into Bangalore has further underscored the importance of skilled Translator Interpreters. As companies expand operations globally they require robust communication channels not only internally among employees but also externally with clients partners regulatory bodies and local stakeholders who speak different languages. Professional translators ensure contracts agreements marketing materials technical documentation legal papers medical records all conform accurately to target audience expectations thereby fostering trust facilitating smoother transactions reducing misunderstandings leading ultimately to enhanced productivity profitability.</w:t>
      </w:r>
    </w:p>
    <w:bookmarkEnd w:id="23"/>
    <w:bookmarkStart w:id="24" w:name="role-in-public-services"/>
    <w:p>
      <w:pPr>
        <w:pStyle w:val="Heading2"/>
      </w:pPr>
      <w:r>
        <w:t xml:space="preserve">Role in Public Services</w:t>
      </w:r>
    </w:p>
    <w:p>
      <w:pPr>
        <w:pStyle w:val="FirstParagraph"/>
      </w:pPr>
      <w:r>
        <w:t xml:space="preserve">Beyond the corporate sphere Translator Interpreters play pivotal roles within public service domains particularly healthcare judicial systems social services educational institutions providing essential access for non-English speaking residents migrants refugees disadvantaged groups etcetera. For instance hospitals rely heavily on medical interpreters to facilitate accurate diagnosis treatment plans patient consent forms ensuring equitable care regardless of language barriers. Similarly courts depend upon certified court interpreters to guarantee fair trials uphold legal rights protect against potential injustices arising from miscommunication.</w:t>
      </w:r>
    </w:p>
    <w:bookmarkEnd w:id="24"/>
    <w:bookmarkStart w:id="26" w:name="Xab17b237cf284a657c87241798a56c029348c92"/>
    <w:p>
      <w:pPr>
        <w:pStyle w:val="Heading2"/>
      </w:pPr>
      <w:r>
        <w:t xml:space="preserve">Challenges Faced by Translator Interpreters in Bangalore</w:t>
      </w:r>
    </w:p>
    <w:p>
      <w:pPr>
        <w:pStyle w:val="FirstParagraph"/>
      </w:pPr>
      <w:r>
        <w:t xml:space="preserve">Despite their crucial contributions professionals working as Translator Interpreters face numerous challenges unique to their field context. One major hurdle involves scarcity qualified personnel proficient enough handle specific subject areas requiring high level expertise technical jargon domain knowledge combined with native-like fluency two languages involved another issue relates absence standardized training certification processes leading inconsistency quality services offered varying levels competence among practitioners.</w:t>
      </w:r>
    </w:p>
    <w:bookmarkStart w:id="25" w:name="technological-advancements"/>
    <w:p>
      <w:pPr>
        <w:pStyle w:val="Heading3"/>
      </w:pPr>
      <w:r>
        <w:t xml:space="preserve">Technological Advancements</w:t>
      </w:r>
    </w:p>
    <w:p>
      <w:pPr>
        <w:pStyle w:val="FirstParagraph"/>
      </w:pPr>
      <w:r>
        <w:t xml:space="preserve">Another emerging challenge stems from technological advancements namely machine translation artificial intelligence tools promising faster cheaper alternatives human effort. Yet despite improvements accuracy cultural sensitivity remain problematic areas where AI struggles particularly complex nuanced texts spoken word requiring contextual understanding empathy intuition only humans possess effectively deliver optimal results especially critical situations involving life death liberty individual freedoms.</w:t>
      </w:r>
    </w:p>
    <w:bookmarkEnd w:id="25"/>
    <w:bookmarkEnd w:id="26"/>
    <w:bookmarkStart w:id="27" w:name="future-directions"/>
    <w:p>
      <w:pPr>
        <w:pStyle w:val="Heading2"/>
      </w:pPr>
      <w:r>
        <w:t xml:space="preserve">Future Directions</w:t>
      </w:r>
    </w:p>
    <w:p>
      <w:pPr>
        <w:pStyle w:val="FirstParagraph"/>
      </w:pPr>
      <w:r>
        <w:t xml:space="preserve">In light ongoing developments shifting dynamics global marketplace future research should focus developing innovative solutions addressing identified gaps enhancing capabilities current workforce integrating emerging technologies responsibly ethically maintaining highest standards professionalism accountability transparency integrity expected from those entrusted safeguarding voices marginalized populations ensuring inclusive society benefiting everyone equally irrespective background origin language proficiency.</w:t>
      </w:r>
    </w:p>
    <w:bookmarkEnd w:id="27"/>
    <w:bookmarkStart w:id="28" w:name="conclusion"/>
    <w:p>
      <w:pPr>
        <w:pStyle w:val="Heading2"/>
      </w:pPr>
      <w:r>
        <w:t xml:space="preserve">Conclusion</w:t>
      </w:r>
    </w:p>
    <w:p>
      <w:pPr>
        <w:pStyle w:val="FirstParagraph"/>
      </w:pPr>
      <w:r>
        <w:t xml:space="preserve">In conclusion Translator Interpreters constitute vital cog wheel driving progress forward Bangalore, India thriving cosmopolitan metropolis characterized by rich tapestry cultures languages traditions heritage. Without their tireless efforts seamless integration diverse communities would prove exceedingly difficult impeding potential achievements fostering division instead unity cooperation mutual respect understanding among peoples hailing varied backgrounds sharing common goal building prosperous sustainable future together.</w:t>
      </w:r>
    </w:p>
    <w:bookmarkEnd w:id="28"/>
    <w:bookmarkStart w:id="29" w:name="references"/>
    <w:p>
      <w:pPr>
        <w:pStyle w:val="Heading2"/>
      </w:pPr>
      <w:r>
        <w:t xml:space="preserve">References</w:t>
      </w:r>
    </w:p>
    <w:p>
      <w:pPr>
        <w:pStyle w:val="FirstParagraph"/>
      </w:pPr>
      <w:r>
        <w:t xml:space="preserve">Baker Mona. Translation and Conflict: A Narrative Account. Routledge, 2006.</w:t>
      </w:r>
      <w:r>
        <w:br/>
      </w:r>
      <w:r>
        <w:t xml:space="preserve">Gentzler Edwin Contemporary Translation Theories. Multilingual Matters, 1993.</w:t>
      </w:r>
      <w:r>
        <w:br/>
      </w:r>
      <w:r>
        <w:t xml:space="preserve">Pöchhacker Franz Introducing Interpreting Studies. Routledge, 2015.</w:t>
      </w:r>
      <w:r>
        <w:br/>
      </w:r>
      <w:r>
        <w:t xml:space="preserve">Sherwood Susan Translator and Interpreter Education: Issues and Approaches. Continuum International Publishing Group Ltd.,2013.</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Interpreters in Bangalore, India: Bridging Linguistic Divides in a Globalized Economy</dc:title>
  <dc:creator/>
  <dc:language>en</dc:language>
  <cp:keywords/>
  <dcterms:created xsi:type="dcterms:W3CDTF">2026-07-29T11:17:14Z</dcterms:created>
  <dcterms:modified xsi:type="dcterms:W3CDTF">2026-07-29T11:17:14Z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