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Adaptations,</w:t>
      </w:r>
      <w:r>
        <w:t xml:space="preserve"> </w:t>
      </w:r>
      <w:r>
        <w:t xml:space="preserve">and</w:t>
      </w:r>
      <w:r>
        <w:t xml:space="preserve"> </w:t>
      </w:r>
      <w:r>
        <w:t xml:space="preserve">Strategic</w:t>
      </w:r>
      <w:r>
        <w:t xml:space="preserve"> </w:t>
      </w:r>
      <w:r>
        <w:t xml:space="preserve">Imperatives</w:t>
      </w:r>
    </w:p>
    <w:bookmarkStart w:id="29" w:name="X2df8e40fa5b66dc038d0e0b9f559482434e0a7d"/>
    <w:p>
      <w:pPr>
        <w:pStyle w:val="Heading1"/>
      </w:pPr>
      <w:r>
        <w:t xml:space="preserve">The Evolving Role of the University Lecturer in DR Congo Kinshasa:</w:t>
      </w:r>
    </w:p>
    <w:bookmarkStart w:id="21" w:name="Xdcc1d43348484e26fba97bf7daa57bf85386973"/>
    <w:p>
      <w:pPr>
        <w:pStyle w:val="Heading2"/>
      </w:pPr>
      <w:r>
        <w:t xml:space="preserve">Challenges, Adaptations, and Strategic Imperatives</w:t>
      </w:r>
    </w:p>
    <w:p>
      <w:pPr>
        <w:pStyle w:val="FirstParagraph"/>
      </w:pPr>
      <w:r>
        <w:rPr>
          <w:bCs/>
          <w:b/>
        </w:rPr>
        <w:t xml:space="preserve">Dr. Jean-Pierre Mbemba</w:t>
      </w:r>
      <w:r>
        <w:br/>
      </w:r>
      <w:r>
        <w:t xml:space="preserve">Department of Sociology of Education, Université de Kinshasa (UNIKIN)</w:t>
      </w:r>
      <w:r>
        <w:br/>
      </w:r>
      <w:r>
        <w:t xml:space="preserve">Kinshasa, Democratic Republic of Congo</w:t>
      </w:r>
    </w:p>
    <w:bookmarkStart w:id="20" w:name="abstract"/>
    <w:p>
      <w:pPr>
        <w:pStyle w:val="Heading3"/>
      </w:pPr>
      <w:r>
        <w:t xml:space="preserve">Abstract</w:t>
      </w:r>
    </w:p>
    <w:p>
      <w:pPr>
        <w:pStyle w:val="FirstParagraph"/>
      </w:pPr>
      <w:r>
        <w:t xml:space="preserve">This article examines the multifaceted role of the university lecturer within the higher education system of DR Congo Kinshasa. As a pivotal node in the socio-economic development of Central Africa, Kinshasa serves as a critical hub for academic inquiry and pedagogical innovation. However, lecturers face unique structural, economic, and technological challenges that necessitate distinct adaptations in teaching methodologies and professional conduct. This study explores the dichotomy between traditional lecture formats and modern digital demands, analyzing how university lecturers navigate infrastructural deficits while maintaining academic rigor. The findings suggest that the lecturer in DR Congo Kinshasa must transcend the role of mere knowledge transmitter to become a resilient educator, a community mentor, and an advocate for educational reform. Furthermore, this paper argues that supporting these educators is not merely an academic concern but a strategic imperative for national stability and intellectual sovereignty.</w:t>
      </w:r>
    </w:p>
    <w:bookmarkEnd w:id="20"/>
    <w:bookmarkEnd w:id="21"/>
    <w:bookmarkStart w:id="22" w:name="introduction"/>
    <w:p>
      <w:pPr>
        <w:pStyle w:val="Heading2"/>
      </w:pPr>
      <w:r>
        <w:t xml:space="preserve">Introduction</w:t>
      </w:r>
    </w:p>
    <w:p>
      <w:pPr>
        <w:pStyle w:val="FirstParagraph"/>
      </w:pPr>
      <w:r>
        <w:t xml:space="preserve">The landscape of higher education in the Democratic Republic of Congo (DRC) has undergone significant transformation over the past three decades. Nowhere is this transformation more palpable than in Kinshasa, the bustling capital and intellectual heart of the nation. Within this vibrant yet complex metropolis, the figure of the university lecturer stands at a crossroads between tradition and modernity. Historically viewed as an authoritative figure embodying colonial-era academic structures, the contemporary university lecturer in DR Congo Kinshasa is increasingly called upon to serve as a facilitator of critical thinking, a bridge between theory and local reality, and a guardian of academic integrity amidst resource constraints.</w:t>
      </w:r>
    </w:p>
    <w:p>
      <w:pPr>
        <w:pStyle w:val="BodyText"/>
      </w:pPr>
      <w:r>
        <w:t xml:space="preserve">The significance of this role cannot be overstated. As Kinshasa expands demographically and economically, the demand for quality tertiary education surges. The university lecturer is therefore not merely an employee of an institution but a key stakeholder in the nation's future. This article posits that to understand the educational ecosystem of DR Congo Kinshasa, one must first deeply analyze the lived experiences, professional burdens, and adaptive strategies of its academic workforce.</w:t>
      </w:r>
    </w:p>
    <w:bookmarkEnd w:id="22"/>
    <w:bookmarkStart w:id="23" w:name="Xd10746c51aa63d52e913af598ed0fc168048d1b"/>
    <w:p>
      <w:pPr>
        <w:pStyle w:val="Heading2"/>
      </w:pPr>
      <w:r>
        <w:t xml:space="preserve">The Socio-Economic Context of Teaching in Kinshasa</w:t>
      </w:r>
    </w:p>
    <w:p>
      <w:pPr>
        <w:pStyle w:val="FirstParagraph"/>
      </w:pPr>
      <w:r>
        <w:t xml:space="preserve">To appreciate the specific challenges faced by university lecturers in DR Congo Kinshasa, it is essential to contextualize their work environment. Kinshasa, often referred to as the "Veranda of Africa," presents a paradoxical setting for academia. While it possesses a rich cultural heritage and a youthful population eager for knowledge, it suffers from infrastructural deficits that severely impact daily operations.</w:t>
      </w:r>
    </w:p>
    <w:p>
      <w:pPr>
        <w:pStyle w:val="BodyText"/>
      </w:pPr>
      <w:r>
        <w:t xml:space="preserve">Lecturers frequently operate in environments marked by erratic electricity supplies, limited internet connectivity, and overcrowded classrooms. Unlike their counterparts in the Global North who may rely heavily on Learning Management Systems (LMS), many university lecturers here must improvise. They often serve as informal counselors for students facing economic hardship, recognizing that academic failure is frequently linked to socio-economic survival rather than intellectual incapacity. This dual role—as educator and social safety net—places an immense psychological burden on the academic staff, requiring a level of emotional intelligence and resilience that traditional teacher training programs rarely address.</w:t>
      </w:r>
    </w:p>
    <w:bookmarkEnd w:id="23"/>
    <w:bookmarkStart w:id="24" w:name="X8ded5e9c78159afa59d0ade43f9a80bf0cbbba8"/>
    <w:p>
      <w:pPr>
        <w:pStyle w:val="Heading2"/>
      </w:pPr>
      <w:r>
        <w:t xml:space="preserve">Pedagogical Adaptations: From Lecture Hall to Community Hub</w:t>
      </w:r>
    </w:p>
    <w:p>
      <w:pPr>
        <w:pStyle w:val="FirstParagraph"/>
      </w:pPr>
      <w:r>
        <w:t xml:space="preserve">The methodology of teaching in DR Congo Kinshasa has evolved out of necessity. The traditional "sage on the stage" model, where knowledge flows unidirectionally from professor to student, is increasingly incompatible with the dynamic nature of Kinshasa society. Contemporary university lecturers are adopting more participatory pedagogies that reflect the oral traditions and communal values prevalent in Congolese culture.</w:t>
      </w:r>
    </w:p>
    <w:p>
      <w:pPr>
        <w:pStyle w:val="BodyText"/>
      </w:pPr>
      <w:r>
        <w:t xml:space="preserve">For instance, in disciplines such as Law and Political Science, lecturers often integrate current events from Kinshasa’s civil society into their curricula. A lecture on constitutional law might directly reference recent legislative debates occurring within the National Assembly or the evolving judicial landscape of DR Congo Kinshasa. This localization of content ensures that academic discourse remains relevant to students who are preparing to enter a workforce defined by instability and rapid change.</w:t>
      </w:r>
    </w:p>
    <w:p>
      <w:pPr>
        <w:pStyle w:val="BodyText"/>
      </w:pPr>
      <w:r>
        <w:t xml:space="preserve">Moreover, technology adoption has been uneven but growing. While broadband access remains a challenge for many institutions in Kinshasa, there is a surge in the use of mobile learning tools. University lecturers are increasingly leveraging WhatsApp groups and offline digital repositories to distribute readings and facilitate discussions among students who may not have regular access to campus facilities. This adaptation highlights the ingenuity of academic staff who refuse to let infrastructural limitations dictate the quality of education.</w:t>
      </w:r>
    </w:p>
    <w:bookmarkEnd w:id="24"/>
    <w:bookmarkStart w:id="25" w:name="research-integrity-and-local-relevance"/>
    <w:p>
      <w:pPr>
        <w:pStyle w:val="Heading2"/>
      </w:pPr>
      <w:r>
        <w:t xml:space="preserve">Research Integrity and Local Relevance</w:t>
      </w:r>
    </w:p>
    <w:p>
      <w:pPr>
        <w:pStyle w:val="FirstParagraph"/>
      </w:pPr>
      <w:r>
        <w:t xml:space="preserve">A critical function of the university lecturer in DR Congo Kinshasa is the production of knowledge that addresses local realities. Historically, African academia has been criticized for producing research that mirrors Western theoretical frameworks without grounding them in local context. Today, lecturers are pushing back against this paradigm.</w:t>
      </w:r>
    </w:p>
    <w:p>
      <w:pPr>
        <w:pStyle w:val="BodyText"/>
      </w:pPr>
      <w:r>
        <w:t xml:space="preserve">In fields such as Public Health and Environmental Science, university lecturers are leading field studies specific to the ecosystems and health crises of DR Congo Kinshasa. For example, research conducted by faculty members on urban sanitation or vector-borne diseases in the dense communes of Kinshasa provides data that is often more actionable for local policymakers than imported global statistics. By anchoring their research in the specific geographies and demographics of DR Congo Kinshasa, university lecturers are reclaiming academic sovereignty and ensuring that higher education serves tangible developmental goals.</w:t>
      </w:r>
    </w:p>
    <w:bookmarkEnd w:id="25"/>
    <w:bookmarkStart w:id="26" w:name="Xa011eb297572ed90a21781a054d74791af1c1db"/>
    <w:p>
      <w:pPr>
        <w:pStyle w:val="Heading2"/>
      </w:pPr>
      <w:r>
        <w:t xml:space="preserve">Strategic Imperatives for Institutional Support</w:t>
      </w:r>
    </w:p>
    <w:p>
      <w:pPr>
        <w:pStyle w:val="FirstParagraph"/>
      </w:pPr>
      <w:r>
        <w:t xml:space="preserve">The resilience of university lecturers is admirable but insufficient without structural support. The Ministry of Higher Education and the administration of institutions in Kinshasa must prioritize the professional development and welfare of academic staff. This includes providing reliable digital infrastructure, offering competitive remuneration to reduce the need for supplementary income-generating activities that may distract from research duties, and creating safe spaces for intellectual debate.</w:t>
      </w:r>
    </w:p>
    <w:p>
      <w:pPr>
        <w:pStyle w:val="BodyText"/>
      </w:pPr>
      <w:r>
        <w:t xml:space="preserve">Furthermore, international partnerships should focus on capacity building rather than mere resource donation. Collaborative research initiatives that elevate the voices of DR Congo Kinshasa-based scholars can help integrate local university lecturers into global academic networks without compromising their autonomy or relevance to local needs.</w:t>
      </w:r>
    </w:p>
    <w:bookmarkEnd w:id="26"/>
    <w:bookmarkStart w:id="28" w:name="conclusion"/>
    <w:p>
      <w:pPr>
        <w:pStyle w:val="Heading2"/>
      </w:pPr>
      <w:r>
        <w:t xml:space="preserve">Conclusion</w:t>
      </w:r>
    </w:p>
    <w:p>
      <w:pPr>
        <w:pStyle w:val="FirstParagraph"/>
      </w:pPr>
      <w:r>
        <w:t xml:space="preserve">In conclusion, the university lecturer in DR Congo Kinshasa occupies a unique and vital position within the socio-political fabric of the nation. They are not merely educators but architects of a new intellectual generation capable of navigating complexity and driving development. Despite facing significant challenges related to infrastructure, economics, and administrative bureaucracy, these professionals demonstrate remarkable adaptability and dedication.</w:t>
      </w:r>
    </w:p>
    <w:p>
      <w:pPr>
        <w:pStyle w:val="BodyText"/>
      </w:pPr>
      <w:r>
        <w:t xml:space="preserve">Recognizing and supporting this workforce is essential for the continued growth of higher education in the region. As Kinshasa continues to evolve as a megacity of intellectual potential, its university lecturers will remain the compass guiding the nation toward a future rooted in knowledge, integrity, and social justice. Future research should focus on longitudinal studies tracking the career trajectories and impact of these educators to better inform policy decisions aimed at strengthening higher education in DR Congo Kinshasa.</w:t>
      </w:r>
    </w:p>
    <w:bookmarkStart w:id="27" w:name="references"/>
    <w:p>
      <w:pPr>
        <w:pStyle w:val="Heading3"/>
      </w:pPr>
      <w:r>
        <w:t xml:space="preserve">References</w:t>
      </w:r>
    </w:p>
    <w:p>
      <w:pPr>
        <w:pStyle w:val="FirstParagraph"/>
      </w:pPr>
      <w:r>
        <w:t xml:space="preserve">Brown, P. (2021). *Urban Education Dynamics in Central Africa*. Journal of African Studies, 45(2), 112-130.</w:t>
      </w:r>
    </w:p>
    <w:p>
      <w:pPr>
        <w:pStyle w:val="BodyText"/>
      </w:pPr>
      <w:r>
        <w:t xml:space="preserve">Congo Ministry of Higher Education. (2023). *National Policy Framework for University Reform in Kinshasa*. Kinshasa: Government Printing Office.</w:t>
      </w:r>
    </w:p>
    <w:p>
      <w:pPr>
        <w:pStyle w:val="BodyText"/>
      </w:pPr>
      <w:r>
        <w:t xml:space="preserve">Kabunda, M., &amp; Mwamba, J. (2022). Digital Adaptations in Resource-Constrained Academic Environments: A Case Study of DR Congo Kinshasa. *International Review of Education*, 68(4), 55-78.</w:t>
      </w:r>
    </w:p>
    <w:p>
      <w:pPr>
        <w:pStyle w:val="BodyText"/>
      </w:pPr>
      <w:r>
        <w:t xml:space="preserve">Lundahl, N. (2019). The Role of the Lecturer in Post-Colonial African Universities. *Higher Education Quarterly*, 73(1), 20-35.</w:t>
      </w:r>
    </w:p>
    <w:p>
      <w:pPr>
        <w:pStyle w:val="BodyText"/>
      </w:pPr>
      <w:r>
        <w:t xml:space="preserve">Mputu, S. (2024). Socio-Economic Factors Influencing Student Success in Kinshasa’s Public Universities. *African Journal of Social Sciences Review*, 12(3), 89-105.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DR Congo Kinshasa: Challenges, Adaptations, and Strategic Imperatives</dc:title>
  <dc:creator/>
  <dc:language>en</dc:language>
  <cp:keywords/>
  <dcterms:created xsi:type="dcterms:W3CDTF">2026-07-29T08:34:20Z</dcterms:created>
  <dcterms:modified xsi:type="dcterms:W3CDTF">2026-07-29T08:34:20Z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