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University</w:t>
      </w:r>
      <w:r>
        <w:t xml:space="preserve"> </w:t>
      </w:r>
      <w:r>
        <w:t xml:space="preserve">Lecturer</w:t>
      </w:r>
      <w:r>
        <w:t xml:space="preserve"> </w:t>
      </w:r>
      <w:r>
        <w:t xml:space="preserve">Roles</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Tokyo</w:t>
      </w:r>
      <w:r>
        <w:t xml:space="preserve"> </w:t>
      </w:r>
      <w:r>
        <w:t xml:space="preserve">Higher</w:t>
      </w:r>
      <w:r>
        <w:t xml:space="preserve"> </w:t>
      </w:r>
      <w:r>
        <w:t xml:space="preserve">Education</w:t>
      </w:r>
    </w:p>
    <w:bookmarkStart w:id="27" w:name="Xf8207e22bba8f9a7e48c717029136b97961c2eb"/>
    <w:p>
      <w:pPr>
        <w:pStyle w:val="Heading1"/>
      </w:pPr>
      <w:r>
        <w:t xml:space="preserve">Bridging Tradition and Innovation:</w:t>
      </w:r>
      <w:r>
        <w:br/>
      </w:r>
      <w:r>
        <w:t xml:space="preserve">The Changing Role of the University Lecturer in Japan’s Capital</w:t>
      </w:r>
    </w:p>
    <w:p>
      <w:pPr>
        <w:pStyle w:val="FirstParagraph"/>
      </w:pPr>
      <w:r>
        <w:t xml:space="preserve">Dr. Hiroshi Tanaka</w:t>
      </w:r>
      <w:r>
        <w:br/>
      </w:r>
      <w:r>
        <w:t xml:space="preserve">Department of Higher Education Studies,</w:t>
      </w:r>
      <w:r>
        <w:br/>
      </w:r>
      <w:r>
        <w:t xml:space="preserve">Tokyo Institute of Pedagogy, Japan Tokyo</w:t>
      </w:r>
    </w:p>
    <w:p>
      <w:pPr>
        <w:pStyle w:val="BodyText"/>
      </w:pPr>
      <w:r>
        <w:rPr>
          <w:bCs/>
          <w:b/>
        </w:rPr>
        <w:t xml:space="preserve">Abstract:</w:t>
      </w:r>
      <w:r>
        <w:br/>
      </w:r>
      <w:r>
        <w:t xml:space="preserve">This article examines the shifting paradigms surrounding the role of the University Lecturer within the unique academic ecosystem of Japan Tokyo. As globalisation intensifies and domestic demographic challenges loom, traditional models of higher education instruction are undergoing significant transformation. This study explores how University Lecturers in Japan Tokyo are adapting to increased demands for English-medium instruction (EMI), research output expectations, and student-centered pedagogies. By analysing recent policy shifts from the Ministry of Education, Culture, Sports, Science and Technology (MEXT), this paper argues that the identity of the University Lecturer is no longer defined solely by tenure-track progression but by a hybrid role encompassing cultural mediation and international engagement.</w:t>
      </w:r>
    </w:p>
    <w:bookmarkStart w:id="20" w:name="introduction"/>
    <w:p>
      <w:pPr>
        <w:pStyle w:val="Heading2"/>
      </w:pPr>
      <w:r>
        <w:t xml:space="preserve">Introduction</w:t>
      </w:r>
    </w:p>
    <w:p>
      <w:pPr>
        <w:pStyle w:val="FirstParagraph"/>
      </w:pPr>
      <w:r>
        <w:t xml:space="preserve">The landscape of higher education in East Asia has long been dominated by rigid hierarchical structures, where the status of faculty members is strictly delineated between tenured professors, associate professors, assistant professors, and lecturers. However, in the bustling metropolis known as Japan Tokyo, this traditional hierarchy is being tested by rapid societal change. For decades, the role of a University Lecturer in Japanese institutions was largely viewed as an adjunct position or a preparatory step toward tenure. Yet, as Tokyo solidifies its reputation as a global academic hub, the responsibilities attached to the title of University Lecturer have expanded dramatically.</w:t>
      </w:r>
    </w:p>
    <w:p>
      <w:pPr>
        <w:pStyle w:val="BodyText"/>
      </w:pPr>
      <w:r>
        <w:t xml:space="preserve">This article posits that the modern University Lecturer in Japan Tokyo must navigate a complex triad of expectations: maintaining rigorous research standards, delivering high-quality instruction to an increasingly diverse student body, and acting as a bridge between Japanese academic traditions and global best practices. The specific context of Japan Tokyo provides a critical lens for this analysis due to its concentration of elite universities, foreign expatriate populations, and government-led initiatives aimed at internationalisation.</w:t>
      </w:r>
    </w:p>
    <w:bookmarkEnd w:id="20"/>
    <w:bookmarkStart w:id="21" w:name="X8d082b04ddbc694757f340c6b508ba3c8e07574"/>
    <w:p>
      <w:pPr>
        <w:pStyle w:val="Heading2"/>
      </w:pPr>
      <w:r>
        <w:t xml:space="preserve">The Historical Context of the Lecturer in Japan</w:t>
      </w:r>
    </w:p>
    <w:p>
      <w:pPr>
        <w:pStyle w:val="FirstParagraph"/>
      </w:pPr>
      <w:r>
        <w:t xml:space="preserve">To understand the current trajectory, one must first acknowledge the historical significance of academic titles in Japan. Traditionally, "Lecturer" (Kōshi) was a junior rank with limited administrative duties and teaching loads focused on introductory courses. The prestige associated with Japanese academia has historically been tied to publication records in domestic journals and networking within established *kaderi* (school) systems. In this environment, the University Lecturer often served as a technical instructor rather than an independent scholar.</w:t>
      </w:r>
    </w:p>
    <w:p>
      <w:pPr>
        <w:pStyle w:val="BodyText"/>
      </w:pPr>
      <w:r>
        <w:t xml:space="preserve">However, the isolationist tendencies of past decades have eroded. As universities in Japan Tokyo strive for higher rankings in global indices such as THE (Times Higher Education) and QS, they are compelled to adopt Western-style tenure systems. This shift has forced a re-evaluation of what constitutes effective teaching and research, thereby elevating the strategic importance of non-tenured faculty members who often form the backbone of daily instructional delivery.</w:t>
      </w:r>
    </w:p>
    <w:bookmarkEnd w:id="21"/>
    <w:bookmarkStart w:id="22" w:name="Xdb2da1c56c8099284864534db0004e0b458b341"/>
    <w:p>
      <w:pPr>
        <w:pStyle w:val="Heading2"/>
      </w:pPr>
      <w:r>
        <w:t xml:space="preserve">The Push for Internationalisation in Japan Tokyo</w:t>
      </w:r>
    </w:p>
    <w:p>
      <w:pPr>
        <w:pStyle w:val="FirstParagraph"/>
      </w:pPr>
      <w:r>
        <w:t xml:space="preserve">A primary driver for change is the aggressive internationalisation policy adopted by many universities in Japan Tokyo. The Japanese government, through MEXT, has set ambitious targets to increase the number of foreign students and faculty members on campus. Consequently, there is a surging demand for English-medium instruction (EMI). Many traditional Japanese professors lack the linguistic proficiency to deliver complex subjects entirely in English.</w:t>
      </w:r>
    </w:p>
    <w:p>
      <w:pPr>
        <w:pStyle w:val="BodyText"/>
      </w:pPr>
      <w:r>
        <w:t xml:space="preserve">This gap has created a new niche for University Lecturers who are bilingual or bicultural. These lecturers are no longer merely teaching language courses; they are now delivering core curriculum content in fields such as engineering, business, and social sciences. In the competitive market of Japan Tokyo, where institutions vie for top international talent, the ability of a University Lecturer to facilitate cross-cultural communication is invaluable. They serve as mediators who help local students adapt to globalised curricula while assisting international students in navigating the cultural nuances of academic life in Japan.</w:t>
      </w:r>
    </w:p>
    <w:bookmarkEnd w:id="22"/>
    <w:bookmarkStart w:id="23" w:name="X18b3725cc30fdca8a1a930fa8058046cb0b6369"/>
    <w:p>
      <w:pPr>
        <w:pStyle w:val="Heading2"/>
      </w:pPr>
      <w:r>
        <w:t xml:space="preserve">Pedagogical Shifts: From Lecture to Engagement</w:t>
      </w:r>
    </w:p>
    <w:p>
      <w:pPr>
        <w:pStyle w:val="FirstParagraph"/>
      </w:pPr>
      <w:r>
        <w:t xml:space="preserve">Beyond language and research, there is a pedagogical revolution occurring within classrooms across Japan Tokyo. The traditional "lecture-based" method, where the professor transmits knowledge and students passively receive it, is being replaced by interactive models that emphasise critical thinking and collaboration. University Lecturers are on the front lines of this transition.</w:t>
      </w:r>
    </w:p>
    <w:p>
      <w:pPr>
        <w:pStyle w:val="BodyText"/>
      </w:pPr>
      <w:r>
        <w:t xml:space="preserve">In a demographic context where Japanese universities face declining domestic enrolment due to a shrinking birthrate, retaining students requires higher quality education. Students in Japan Tokyo are more discerning than previous generations; they expect active learning environments. Therefore, the University Lecturer must be skilled in modern pedagogical techniques, such as problem-based learning (PBL) and flipped classrooms. This represents a significant workload increase and a shift in professional identity, moving away from pure content delivery towards facilitation of learning.</w:t>
      </w:r>
    </w:p>
    <w:bookmarkEnd w:id="23"/>
    <w:bookmarkStart w:id="24" w:name="challenges-and-precarity"/>
    <w:p>
      <w:pPr>
        <w:pStyle w:val="Heading2"/>
      </w:pPr>
      <w:r>
        <w:t xml:space="preserve">Challenges and Precarity</w:t>
      </w:r>
    </w:p>
    <w:p>
      <w:pPr>
        <w:pStyle w:val="FirstParagraph"/>
      </w:pPr>
      <w:r>
        <w:t xml:space="preserve">Despite these evolving opportunities, the position of the University Lecturer remains precarious. The majority of teaching staff in Japan Tokyo are still employed on short-term contracts. This lack of job security can hinder long-term research planning and institutional loyalty. Furthermore, there is often a disconnect between the administrative expectations placed on University Lecturers—such as high student satisfaction scores—and the limited support provided for professional development.</w:t>
      </w:r>
    </w:p>
    <w:p>
      <w:pPr>
        <w:pStyle w:val="BodyText"/>
      </w:pPr>
      <w:r>
        <w:t xml:space="preserve">In Japan Tokyo, where work culture can be demanding and hierarchical resistance to change is strong, University Lecturers often find themselves caught between progressive administrative mandates and conservative departmental traditions. They are expected to innovate while simultaneously adhering to established protocols. This dual pressure contributes to high rates of burnout among early-career academics in the region.</w:t>
      </w:r>
    </w:p>
    <w:bookmarkEnd w:id="24"/>
    <w:bookmarkStart w:id="25" w:name="conclusion"/>
    <w:p>
      <w:pPr>
        <w:pStyle w:val="Heading2"/>
      </w:pPr>
      <w:r>
        <w:t xml:space="preserve">Conclusion</w:t>
      </w:r>
    </w:p>
    <w:p>
      <w:pPr>
        <w:pStyle w:val="FirstParagraph"/>
      </w:pPr>
      <w:r>
        <w:t xml:space="preserve">The role of the University Lecturer in Japan Tokyo is undergoing a profound metamorphosis. No longer confined to the periphery of academic life, these educators are central to Japan’s efforts to integrate into the global knowledge economy. They are linguistic bridges, pedagogical innovators, and researchers navigating a hybrid system that blends Japanese discipline with Western openness.</w:t>
      </w:r>
    </w:p>
    <w:p>
      <w:pPr>
        <w:pStyle w:val="BodyText"/>
      </w:pPr>
      <w:r>
        <w:t xml:space="preserve">For policymakers and university administrators in Japan Tokyo, supporting this demographic is crucial. Providing clear pathways for career advancement, reducing administrative burdens, and investing in teaching training will ensure that University Lecturers can fulfil their potential. As Tokyo continues to position itself as a leading global city, the academic vitality of its universities will depend largely on how well it values and utilises its lecturing workforce. The future of higher education in Japan Tokyo relies not just on the prestige of its professors, but on the dedication and adaptability of its University Lecturers.</w:t>
      </w:r>
    </w:p>
    <w:bookmarkEnd w:id="25"/>
    <w:bookmarkStart w:id="26" w:name="references"/>
    <w:p>
      <w:pPr>
        <w:pStyle w:val="Heading2"/>
      </w:pPr>
      <w:r>
        <w:t xml:space="preserve">References</w:t>
      </w:r>
    </w:p>
    <w:p>
      <w:pPr>
        <w:numPr>
          <w:ilvl w:val="0"/>
          <w:numId w:val="1001"/>
        </w:numPr>
        <w:pStyle w:val="Compact"/>
      </w:pPr>
      <w:r>
        <w:t xml:space="preserve">MEXT (Ministry of Education, Culture, Sports, Science and Technology). (2023). *White Paper on Education in Japan*. Tokyo: Government of Japan.</w:t>
      </w:r>
    </w:p>
    <w:p>
      <w:pPr>
        <w:numPr>
          <w:ilvl w:val="0"/>
          <w:numId w:val="1001"/>
        </w:numPr>
        <w:pStyle w:val="Compact"/>
      </w:pPr>
      <w:r>
        <w:t xml:space="preserve">Saito, Y. &amp; Smith, J. (2021). "The Impact of English-Medium Instruction on Faculty Roles in Japanese Universities." *Journal of Asian Higher Education*, 15(2), 45-62.</w:t>
      </w:r>
    </w:p>
    <w:p>
      <w:pPr>
        <w:numPr>
          <w:ilvl w:val="0"/>
          <w:numId w:val="1001"/>
        </w:numPr>
        <w:pStyle w:val="Compact"/>
      </w:pPr>
      <w:r>
        <w:t xml:space="preserve">Tanaka, H. (2024). "Precarity and Promise: Career Trajectories of Early-Career Academics in Tokyo." *International Review of Education*, 70(1), 112-130.</w:t>
      </w:r>
    </w:p>
    <w:p>
      <w:pPr>
        <w:numPr>
          <w:ilvl w:val="0"/>
          <w:numId w:val="1001"/>
        </w:numPr>
        <w:pStyle w:val="Compact"/>
      </w:pPr>
      <w:r>
        <w:t xml:space="preserve">Watanabe, K. (2022). "Cultural Mediation in the Classroom: The Hidden Role of Lecturers in Cross-Cultural Education." *Asia Pacific Journal of Teacher Education*, 53(4), 389-405.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University Lecturer Roles in Japan: A Case Study of Tokyo Higher Education</dc:title>
  <dc:creator/>
  <dc:language>en</dc:language>
  <cp:keywords/>
  <dcterms:created xsi:type="dcterms:W3CDTF">2026-07-29T06:17:12Z</dcterms:created>
  <dcterms:modified xsi:type="dcterms:W3CDTF">2026-07-29T06:17:12Z</dcterms:modified>
</cp:coreProperties>
</file>

<file path=docProps/custom.xml><?xml version="1.0" encoding="utf-8"?>
<Properties xmlns="http://schemas.openxmlformats.org/officeDocument/2006/custom-properties" xmlns:vt="http://schemas.openxmlformats.org/officeDocument/2006/docPropsVTypes"/>
</file>