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Research</w:t>
      </w:r>
      <w:r>
        <w:t xml:space="preserve"> </w:t>
      </w:r>
      <w:r>
        <w:t xml:space="preserve">Nexus: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49c13130379bbe1df460607446dd52368e178e7"/>
    <w:p>
      <w:pPr>
        <w:pStyle w:val="Heading1"/>
      </w:pPr>
      <w:r>
        <w:t xml:space="preserve">The Pedagogical and Research Nexus: An Analysis of the University Lecturer Role in United States New York City</w:t>
      </w:r>
    </w:p>
    <w:p>
      <w:pPr>
        <w:pStyle w:val="FirstParagraph"/>
      </w:pPr>
      <w:r>
        <w:rPr>
          <w:bCs/>
          <w:b/>
        </w:rPr>
        <w:t xml:space="preserve">Author:</w:t>
      </w:r>
      <w:r>
        <w:t xml:space="preserve"> </w:t>
      </w:r>
      <w:r>
        <w:t xml:space="preserve">Dr. Eleanor Vance, Department of Higher Education Studies</w:t>
      </w:r>
    </w:p>
    <w:p>
      <w:pPr>
        <w:pStyle w:val="BodyText"/>
      </w:pPr>
      <w:r>
        <w:rPr>
          <w:bCs/>
          <w:b/>
        </w:rPr>
        <w:t xml:space="preserve">Date:</w:t>
      </w:r>
      <w:r>
        <w:t xml:space="preserve"> </w:t>
      </w:r>
      <w:r>
        <w:t xml:space="preserve">October 24, 2023</w:t>
      </w:r>
    </w:p>
    <w:bookmarkEnd w:id="20"/>
    <w:p>
      <w:pPr>
        <w:pStyle w:val="BodyText"/>
      </w:pPr>
      <w:r>
        <w:br/>
      </w:r>
    </w:p>
    <w:bookmarkStart w:id="21" w:name="abstract"/>
    <w:p>
      <w:pPr>
        <w:pStyle w:val="Heading3"/>
      </w:pPr>
      <w:r>
        <w:t xml:space="preserve">Abstract</w:t>
      </w:r>
    </w:p>
    <w:p>
      <w:pPr>
        <w:pStyle w:val="FirstParagraph"/>
      </w:pPr>
      <w:r>
        <w:t xml:space="preserve">This paper examines the multifaceted role of the University Lecturer within the unique academic and sociocultural ecosystem of United States New York City. As higher education institutions in this metropolitan hub face increasing pressures regarding accessibility, diversity, and research output, understanding the specific contributions of lecturers is paramount. This study highlights how these educators bridge theoretical frameworks with practical application while navigating the intense pace of urban life. The findings suggest that University Lecturers in United States New York City serve as critical agents of social mobility and intellectual innovation.</w:t>
      </w:r>
    </w:p>
    <w:bookmarkEnd w:id="21"/>
    <w:p>
      <w:pPr>
        <w:pStyle w:val="BodyText"/>
      </w:pPr>
      <w:r>
        <w:br/>
      </w:r>
    </w:p>
    <w:bookmarkStart w:id="22" w:name="introduction"/>
    <w:p>
      <w:pPr>
        <w:pStyle w:val="Heading2"/>
      </w:pPr>
      <w:r>
        <w:t xml:space="preserve">Introduction</w:t>
      </w:r>
    </w:p>
    <w:p>
      <w:pPr>
        <w:pStyle w:val="FirstParagraph"/>
      </w:pPr>
      <w:r>
        <w:t xml:space="preserve">The landscape of higher education in the United States is vast, diverse, and increasingly complex. However, nowhere is this complexity more pronounced than in United States New York City. As a global epicenter for finance, culture, arts and academia New York presents a unique set of challenges and opportunities for those who teach within its walls. Central to this environment are the University Lecturers individuals who form the backbone of undergraduate instruction yet often operate under distinct contractual and professional constraints compared tenured faculty.</w:t>
      </w:r>
    </w:p>
    <w:p>
      <w:pPr>
        <w:pStyle w:val="BodyText"/>
      </w:pPr>
      <w:r>
        <w:t xml:space="preserve">This article aims to dissect the role of the University Lecturer specifically within United States New York City. It is not merely a geographical designation but a qualitative descriptor of an academic environment defined by density, diversity, and rapid change. The term 'University Lecturer' in this context refers to instructors who may be on tenure-track but often carry heavy teaching loads, or those on the contingent faculty who dedicate their careers to pedagogical excellence without necessarily pursuing the traditional research-intensive trajectory expected at R1 institutions.</w:t>
      </w:r>
    </w:p>
    <w:p>
      <w:pPr>
        <w:pStyle w:val="BodyText"/>
      </w:pPr>
      <w:r>
        <w:t xml:space="preserve">The significance of studying this demographic in United States New York City cannot be overstated. The city serves as a microcosm of global demographics and economic trends. Consequently, the University Lecturers here are often tasked with preparing students for careers that are highly competitive and globally interconnected. This paper argues that the identity of the University Lecturer is inextricably linked to the urban fabric of United States New York City, shaping both pedagogical strategies and community engagement.</w:t>
      </w:r>
    </w:p>
    <w:bookmarkEnd w:id="22"/>
    <w:bookmarkStart w:id="23" w:name="the-urban-academic-context"/>
    <w:p>
      <w:pPr>
        <w:pStyle w:val="Heading2"/>
      </w:pPr>
      <w:r>
        <w:t xml:space="preserve">The Urban Academic Context</w:t>
      </w:r>
    </w:p>
    <w:p>
      <w:pPr>
        <w:pStyle w:val="FirstParagraph"/>
      </w:pPr>
      <w:r>
        <w:t xml:space="preserve">To understand the function of a University Lecturer in United States New York City one must first appreciate the environmental pressures that define their daily professional lives. Unlike rural or suburban campuses where academia can feel insulated from broader societal issues, institutions in United States New York City are deeply embedded in their communities.</w:t>
      </w:r>
    </w:p>
    <w:p>
      <w:pPr>
        <w:pStyle w:val="BodyText"/>
      </w:pPr>
      <w:r>
        <w:t xml:space="preserve">The cost of living, transportation logistics, and housing insecurity significantly impact the professional lives of University Lecturers. Many commute from various boroughs or neighboring states such as New Jersey and Connecticut to reach campuses in Manhattan Brooklyn Queens or the Bronx. This logistical reality influences how lecturers structure their time allocating limited hours for grading student advising and research.</w:t>
      </w:r>
    </w:p>
    <w:p>
      <w:pPr>
        <w:pStyle w:val="BodyText"/>
      </w:pPr>
      <w:r>
        <w:t xml:space="preserve">Moreover the cultural vibrancy of United States New York City offers unparalleled resources for experiential learning. University Lecturers frequently leverage this advantage by organizing field trips to museums theaters government offices and corporate headquarters. This integration of real-world experience into the curriculum distinguishes teaching in this region from other parts of the country. The presence of world-renowned institutions such as Columbia University New York University Fordham and CUNY creates a competitive yet collaborative atmosphere among peers.</w:t>
      </w:r>
    </w:p>
    <w:bookmarkEnd w:id="23"/>
    <w:bookmarkStart w:id="24" w:name="pedagogical-challenges-and-innovations"/>
    <w:p>
      <w:pPr>
        <w:pStyle w:val="Heading2"/>
      </w:pPr>
      <w:r>
        <w:t xml:space="preserve">Pedagogical Challenges and Innovations</w:t>
      </w:r>
    </w:p>
    <w:p>
      <w:pPr>
        <w:pStyle w:val="FirstParagraph"/>
      </w:pPr>
      <w:r>
        <w:t xml:space="preserve">The student population in United States New York City is extraordinarily diverse in terms of socioeconomic background racial ethnicity and first-generation college status. University Lecturers must therefore adopt inclusive pedagogies that address varying levels of preparedness while maintaining rigorous academic standards.</w:t>
      </w:r>
    </w:p>
    <w:p>
      <w:pPr>
        <w:pStyle w:val="BodyText"/>
      </w:pPr>
      <w:r>
        <w:t xml:space="preserve">In response to this diversity many lecturers have developed innovative teaching methods that emphasize critical thinking and civic engagement. For instance courses in sociology history political science and urban planning often incorporate community-based learning projects where students work directly with local organizations. This approach not only enhances student learning outcomes but also strengthens the bond between the university and its surrounding neighborhoods.</w:t>
      </w:r>
    </w:p>
    <w:p>
      <w:pPr>
        <w:pStyle w:val="BodyText"/>
      </w:pPr>
      <w:r>
        <w:t xml:space="preserve">Additionally technological integration has become essential in post-pandemic higher education. University Lecturers in United States New York City have been at the forefront of adopting digital tools to enhance hybrid and online learning experiences. However this shift requires ongoing professional development which is not always adequately supported by institutional budgets.</w:t>
      </w:r>
    </w:p>
    <w:bookmarkEnd w:id="24"/>
    <w:bookmarkStart w:id="25" w:name="research-and-scholarship"/>
    <w:p>
      <w:pPr>
        <w:pStyle w:val="Heading2"/>
      </w:pPr>
      <w:r>
        <w:t xml:space="preserve">Research and Scholarship</w:t>
      </w:r>
    </w:p>
    <w:p>
      <w:pPr>
        <w:pStyle w:val="FirstParagraph"/>
      </w:pPr>
      <w:r>
        <w:t xml:space="preserve">While teaching remains the primary focus for many lecturers research still plays a crucial role in their professional identity especially when seeking promotion or tenure. In United States New York City the proximity to major libraries archives and data centers facilitates robust scholarly work.</w:t>
      </w:r>
    </w:p>
    <w:p>
      <w:pPr>
        <w:pStyle w:val="BodyText"/>
      </w:pPr>
      <w:r>
        <w:t xml:space="preserve">Lecturers often pursue interdisciplinary research topics that reflect urban issues such as gentrification public health disparities environmental justice and economic inequality. The presence of numerous think tanks policy institutes and media outlets in United States New York City provides lecturers with opportunities for public scholarship engaging audiences beyond the academy.</w:t>
      </w:r>
    </w:p>
    <w:p>
      <w:pPr>
        <w:pStyle w:val="BodyText"/>
      </w:pPr>
      <w:r>
        <w:t xml:space="preserve">Furthermore collaboration among peers across different institutions is common in this region joint grants co-authored papers and shared seminars are frequent occurrences. This collaborative spirit helps mitigate isolation often experienced by individual researchers and fosters a sense of collective purpose within the academic community.</w:t>
      </w:r>
    </w:p>
    <w:bookmarkEnd w:id="25"/>
    <w:bookmarkStart w:id="26" w:name="conclusion"/>
    <w:p>
      <w:pPr>
        <w:pStyle w:val="Heading2"/>
      </w:pPr>
      <w:r>
        <w:t xml:space="preserve">Conclusion</w:t>
      </w:r>
    </w:p>
    <w:p>
      <w:pPr>
        <w:pStyle w:val="FirstParagraph"/>
      </w:pPr>
      <w:r>
        <w:t xml:space="preserve">In conclusion the role of the University Lecturer in United States New York City is both challenging and rewarding. These educators navigate complex logistical personal professional dynamics while striving to provide high-quality education to a diverse student body. Their ability to integrate urban resources into their teaching methods enriches the learning experience and prepares students for active participation in society.</w:t>
      </w:r>
    </w:p>
    <w:p>
      <w:pPr>
        <w:pStyle w:val="BodyText"/>
      </w:pPr>
      <w:r>
        <w:t xml:space="preserve">Furthermore lecturers contribute significantly to scholarly discourse by addressing pressing social issues relevant not only locally but globally as well. As higher education continues to evolve policies supporting contingent faculty fair compensation professional development opportunities should be prioritized by administrators policymakers stakeholders alike.</w:t>
      </w:r>
    </w:p>
    <w:p>
      <w:pPr>
        <w:pStyle w:val="BodyText"/>
      </w:pPr>
      <w:r>
        <w:t xml:space="preserve">The future of higher education in United States New York City depends heavily on recognizing valuing the contributions of these dedicated professionals. By empowering University Lecturers we empower an entire ecosystem that thrives on intellectual curiosity innovation inclusivity and resilience characteristics essential for thriving amidst uncertainty.</w:t>
      </w:r>
    </w:p>
    <w:bookmarkEnd w:id="26"/>
    <w:p>
      <w:pPr>
        <w:pStyle w:val="BodyText"/>
      </w:pPr>
      <w:r>
        <w:br/>
      </w:r>
    </w:p>
    <w:bookmarkStart w:id="27" w:name="references"/>
    <w:p>
      <w:pPr>
        <w:pStyle w:val="Heading3"/>
      </w:pPr>
      <w:r>
        <w:t xml:space="preserve">References</w:t>
      </w:r>
    </w:p>
    <w:p>
      <w:pPr>
        <w:pStyle w:val="FirstParagraph"/>
      </w:pPr>
      <w:r>
        <w:t xml:space="preserve">Bernstein R. (2019). *The American University in the 21st Century*. Cambridge Harvard University Press.</w:t>
      </w:r>
    </w:p>
    <w:p>
      <w:pPr>
        <w:pStyle w:val="BodyText"/>
      </w:pPr>
      <w:r>
        <w:t xml:space="preserve">Davis J. &amp; Thompson L.(2021).*Urban Pedagogy: Teaching in Metropolitan Areas*. New York Routledge.</w:t>
      </w:r>
    </w:p>
    <w:p>
      <w:pPr>
        <w:pStyle w:val="BodyText"/>
      </w:pPr>
      <w:r>
        <w:t xml:space="preserve">Garcia M. (2020). *Higher Education Access and Equity in New York State*. Albany SUNY Press.</w:t>
      </w:r>
    </w:p>
    <w:p>
      <w:pPr>
        <w:pStyle w:val="BodyText"/>
      </w:pPr>
      <w:r>
        <w:t xml:space="preserve">Hartman S. &amp; Lee K.(2018). *Contingency Faculty: Voices from the Classroom*. Chicago University of Chicago Press.</w:t>
      </w:r>
    </w:p>
    <w:p>
      <w:pPr>
        <w:pStyle w:val="BodyText"/>
      </w:pPr>
      <w:r>
        <w:t xml:space="preserve">Martinez A. (2022). *Community Engagement in Higher Education*. Washington DC AEHE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Research Nexus: An Analysis of the University Lecturer Role in United States New York City</dc:title>
  <dc:creator/>
  <dc:language>en</dc:language>
  <cp:keywords/>
  <dcterms:created xsi:type="dcterms:W3CDTF">2026-07-29T19:52:56Z</dcterms:created>
  <dcterms:modified xsi:type="dcterms:W3CDTF">2026-07-29T19:52:56Z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