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Urban</w:t>
      </w:r>
      <w:r>
        <w:t xml:space="preserve"> </w:t>
      </w:r>
      <w:r>
        <w:t xml:space="preserve">Centers</w:t>
      </w:r>
      <w:r>
        <w:t xml:space="preserve"> </w:t>
      </w:r>
      <w:r>
        <w:t xml:space="preserve">and</w:t>
      </w:r>
      <w:r>
        <w:t xml:space="preserve"> </w:t>
      </w:r>
      <w:r>
        <w:t xml:space="preserve">Public</w:t>
      </w:r>
      <w:r>
        <w:t xml:space="preserve"> </w:t>
      </w:r>
      <w:r>
        <w:t xml:space="preserve">Health</w:t>
      </w:r>
    </w:p>
    <w:bookmarkStart w:id="34" w:name="Xe13be7ce55e9d68a241043a23202a9a6dc43ce0"/>
    <w:p>
      <w:pPr>
        <w:pStyle w:val="Heading1"/>
      </w:pPr>
      <w:r>
        <w:t xml:space="preserve">The Evolving Role of the Veterinarian in Algeria</w:t>
      </w:r>
    </w:p>
    <w:bookmarkStart w:id="33" w:name="X410a9a1c7fec59b19585caf79476d73a43b1c8c"/>
    <w:p>
      <w:pPr>
        <w:pStyle w:val="Heading2"/>
      </w:pPr>
      <w:r>
        <w:t xml:space="preserve">A Critical Analysis of Professional Practice, Public Health Integration, and Urban Challenges in Algiers</w:t>
      </w:r>
    </w:p>
    <w:p>
      <w:pPr>
        <w:pStyle w:val="FirstParagraph"/>
      </w:pPr>
      <w:r>
        <w:br/>
      </w:r>
    </w:p>
    <w:p>
      <w:pPr>
        <w:pStyle w:val="BodyText"/>
      </w:pPr>
      <w:r>
        <w:rPr>
          <w:bCs/>
          <w:b/>
        </w:rPr>
        <w:t xml:space="preserve">Dr. Ahmed Benali</w:t>
      </w:r>
      <w:r>
        <w:br/>
      </w:r>
      <w:r>
        <w:t xml:space="preserve">Department of Veterinary Medicine, University of Science and Technology Houari Boumediene,</w:t>
      </w:r>
      <w:r>
        <w:br/>
      </w:r>
      <w:r>
        <w:t xml:space="preserve">Algiers, Algeria</w:t>
      </w:r>
    </w:p>
    <w:p>
      <w:pPr>
        <w:pStyle w:val="BodyText"/>
      </w:pPr>
      <w:r>
        <w:t xml:space="preserve">}</w:t>
      </w:r>
    </w:p>
    <w:bookmarkStart w:id="20" w:name="abstract"/>
    <w:p>
      <w:pPr>
        <w:pStyle w:val="Heading3"/>
      </w:pPr>
      <w:r>
        <w:t xml:space="preserve">Abstract</w:t>
      </w:r>
    </w:p>
    <w:p>
      <w:pPr>
        <w:pStyle w:val="FirstParagraph"/>
      </w:pPr>
      <w:r>
        <w:t xml:space="preserve">This academic article explores the multifaceted role of the veterinarian in modern Algeria, with a specific focus on the capital city of Algiers. As a bridge between animal health and public wellbeing (One Health concept), veterinarians in Algiers face unique challenges ranging from zoonotic disease control to urban wildlife management and companion care standards. This study analyzes current regulatory frameworks, educational outcomes, and socio-economic pressures facing veterinary professionals in Algeria's most populous metropolis.</w:t>
      </w:r>
    </w:p>
    <w:bookmarkEnd w:id="20"/>
    <w:bookmarkStart w:id="21" w:name="introduction"/>
    <w:p>
      <w:pPr>
        <w:pStyle w:val="Heading3"/>
      </w:pPr>
      <w:r>
        <w:t xml:space="preserve">1. Introduction</w:t>
      </w:r>
    </w:p>
    <w:p>
      <w:pPr>
        <w:pStyle w:val="FirstParagraph"/>
      </w:pPr>
      <w:r>
        <w:t xml:space="preserve">The profession of the veterinarian has historically been rooted in agricultural support, focusing primarily on livestock productivity and epidemiological surveillance. However, contemporary societal shifts have expanded this role significantly. In Algeria, particularly within the bustling urban environment of Algiers, the definition and responsibilities of a veterinarian are undergoing profound transformation.</w:t>
      </w:r>
    </w:p>
    <w:p>
      <w:pPr>
        <w:pStyle w:val="BodyText"/>
      </w:pPr>
      <w:r>
        <w:t xml:space="preserve">Algiers serves as both the economic hub and cultural heartland of Algeria. With its dense population exceeding two million inhabitants in the city proper (and over four million in the greater metropolitan area), it presents distinct scenarios for public health, animal welfare, and veterinary medicine. This article argues that veterinarians are no longer just guardians of livestock but pivotal actors in urban public health infrastructure, environmental conservation, and ethical animal care.</w:t>
      </w:r>
    </w:p>
    <w:bookmarkEnd w:id="21"/>
    <w:bookmarkStart w:id="22" w:name="X43e3fb79fd29b801aca475fbc38a687dba2ee73"/>
    <w:p>
      <w:pPr>
        <w:pStyle w:val="Heading3"/>
      </w:pPr>
      <w:r>
        <w:t xml:space="preserve">2. The Historical Context of Veterinary Medicine in Algeria</w:t>
      </w:r>
    </w:p>
    <w:p>
      <w:pPr>
        <w:pStyle w:val="FirstParagraph"/>
      </w:pPr>
      <w:r>
        <w:t xml:space="preserve">Veterinary education in Algeria traces its roots to the early twentieth century. Initially established to serve colonial agricultural needs, post-independence reforms reoriented the field towards national food security and rural development.</w:t>
      </w:r>
    </w:p>
    <w:p>
      <w:pPr>
        <w:pStyle w:val="BodyText"/>
      </w:pPr>
      <w:r>
        <w:t xml:space="preserve">In Algiers, institutions such as the National Veterinary School (ENSV) have graduated thousands of professionals since independence. For decades, these graduates were predominantly deployed in rural settings to manage diseases affecting cattle, sheep, goats, and camels — sectors critical to Algeria’s pastoral economy. However, rapid urbanization has led to a shift in demand.</w:t>
      </w:r>
    </w:p>
    <w:p>
      <w:pPr>
        <w:pStyle w:val="BodyText"/>
      </w:pPr>
      <w:r>
        <w:t xml:space="preserve">Today’s veterinarian graduating from an Algerian university must navigate a landscape where traditional rural duties coexist with emerging urban specialties. The transition reflects broader changes across North Africa, where cities like Algiers become laboratories for new forms of human-animal interaction.</w:t>
      </w:r>
    </w:p>
    <w:bookmarkEnd w:id="22"/>
    <w:bookmarkStart w:id="26" w:name="X16a178bb0bed8807792a818a44b67313df705a1"/>
    <w:p>
      <w:pPr>
        <w:pStyle w:val="Heading3"/>
      </w:pPr>
      <w:r>
        <w:t xml:space="preserve">3. Urbanization and the Changing Landscape in Algiers</w:t>
      </w:r>
    </w:p>
    <w:bookmarkStart w:id="23" w:name="companion-animal-care"/>
    <w:p>
      <w:pPr>
        <w:pStyle w:val="Heading4"/>
      </w:pPr>
      <w:r>
        <w:t xml:space="preserve">3.1 Companion Animal Care</w:t>
      </w:r>
    </w:p>
    <w:p>
      <w:pPr>
        <w:pStyle w:val="FirstParagraph"/>
      </w:pPr>
      <w:r>
        <w:br/>
      </w:r>
    </w:p>
    <w:p>
      <w:pPr>
        <w:pStyle w:val="BodyText"/>
      </w:pPr>
      <w:r>
        <w:t xml:space="preserve">In recent years, there has been a marked increase in pet ownership among middle-class families in Algiers. Dogs, cats, birds, and exotic pets are increasingly viewed as family members rather than mere possessions.</w:t>
      </w:r>
    </w:p>
    <w:p>
      <w:pPr>
        <w:pStyle w:val="BodyText"/>
      </w:pPr>
      <w:r>
        <w:t xml:space="preserve">This cultural shift has created a booming market for private veterinary clinics specializing in companion animal medicine. Veterinarians today must possess skills ranging from surgical techniques to behavioral counseling and advanced diagnostics (e.g., digital radiography, ultrasound).</w:t>
      </w:r>
    </w:p>
    <w:p>
      <w:pPr>
        <w:pStyle w:val="BodyText"/>
      </w:pPr>
      <w:r>
        <w:t xml:space="preserve">Despite growing demand, regulatory oversight remains inconsistent. Issues such as unlicensed practitioners ("quacks") offering substandard services pose significant risks to both animal welfare and public confidence in the profession.</w:t>
      </w:r>
    </w:p>
    <w:bookmarkEnd w:id="23"/>
    <w:bookmarkStart w:id="24" w:name="zoonotic-disease-surveillance"/>
    <w:p>
      <w:pPr>
        <w:pStyle w:val="Heading4"/>
      </w:pPr>
      <w:r>
        <w:t xml:space="preserve">3.2 Zoonotic Disease Surveillance</w:t>
      </w:r>
    </w:p>
    <w:p>
      <w:pPr>
        <w:pStyle w:val="FirstParagraph"/>
      </w:pPr>
      <w:r>
        <w:br/>
      </w:r>
    </w:p>
    <w:p>
      <w:pPr>
        <w:pStyle w:val="BodyText"/>
      </w:pPr>
      <w:r>
        <w:t xml:space="preserve">One of the most critical functions of a veterinarian in Algiers is monitoring zoonoses — diseases transmitted from animals to humans. Given the high density of human populations interacting with stray and domestic animals, risks include rabies, brucellosis, leptospirosis, and potentially novel pathogens.</w:t>
      </w:r>
    </w:p>
    <w:p>
      <w:pPr>
        <w:pStyle w:val="BodyText"/>
      </w:pPr>
      <w:r>
        <w:t xml:space="preserve">Veterinarians play a central role in vaccination campaigns (e.g., annual dog rabies vaccinations mandated by Algerian law) and surveillance systems coordinated with the Ministry of Agriculture. Collaboration between human healthcare providers and veterinarians is essential under the "One Health" framework, yet interdisciplinary communication barriers persist.</w:t>
      </w:r>
    </w:p>
    <w:bookmarkEnd w:id="24"/>
    <w:bookmarkStart w:id="25" w:name="food-safety-and-meat-inspection"/>
    <w:p>
      <w:pPr>
        <w:pStyle w:val="Heading4"/>
      </w:pPr>
      <w:r>
        <w:t xml:space="preserve">3.3 Food Safety and Meat Inspection</w:t>
      </w:r>
    </w:p>
    <w:p>
      <w:pPr>
        <w:pStyle w:val="FirstParagraph"/>
      </w:pPr>
      <w:r>
        <w:br/>
      </w:r>
    </w:p>
    <w:p>
      <w:pPr>
        <w:pStyle w:val="BodyText"/>
      </w:pPr>
      <w:r>
        <w:t xml:space="preserve">In Algiers’ abattoirs and food processing facilities, veterinarians serve as inspectors ensuring compliance with hygiene standards. Their work directly impacts consumer safety by preventing the circulation of contaminated meat products.</w:t>
      </w:r>
    </w:p>
    <w:p>
      <w:pPr>
        <w:pStyle w:val="BodyText"/>
      </w:pPr>
      <w:r>
        <w:t xml:space="preserve">Challenges include outdated infrastructure in some slaughterhouses, corruption risks, and insufficient staffing levels relative to the volume of livestock processed. Strengthening veterinary inspectorates remains a priority for improving national food security.</w:t>
      </w:r>
    </w:p>
    <w:bookmarkEnd w:id="25"/>
    <w:bookmarkEnd w:id="26"/>
    <w:bookmarkStart w:id="27" w:name="educational-and-professional-challenges"/>
    <w:p>
      <w:pPr>
        <w:pStyle w:val="Heading3"/>
      </w:pPr>
      <w:r>
        <w:t xml:space="preserve">4. Educational and Professional Challenges</w:t>
      </w:r>
    </w:p>
    <w:p>
      <w:pPr>
        <w:pStyle w:val="FirstParagraph"/>
      </w:pPr>
      <w:r>
        <w:br/>
      </w:r>
    </w:p>
    <w:p>
      <w:pPr>
        <w:pStyle w:val="BodyText"/>
      </w:pPr>
      <w:r>
        <w:t xml:space="preserve">The curriculum at Algerian veterinary faculties emphasizes basic sciences, clinical practice, and pathology. However, critics argue that programs lag behind international standards in areas such as wildlife medicine, equine sports science, and advanced pharmacology.</w:t>
      </w:r>
    </w:p>
    <w:p>
      <w:pPr>
        <w:pStyle w:val="BodyText"/>
      </w:pPr>
      <w:r>
        <w:t xml:space="preserve">Furthermore, continuing professional development opportunities remain limited outside major urban centers like Algiers. Many veterinarians report difficulty accessing updated literature or participating in global conferences due to financial constraints or bureaucratic hurdles.</w:t>
      </w:r>
    </w:p>
    <w:bookmarkEnd w:id="27"/>
    <w:bookmarkStart w:id="28" w:name="X908713f1f4446855ff647df1be832c59e8e9a4e"/>
    <w:p>
      <w:pPr>
        <w:pStyle w:val="Heading3"/>
      </w:pPr>
      <w:r>
        <w:t xml:space="preserve">5. Environmental Concerns and Wildlife Protection</w:t>
      </w:r>
    </w:p>
    <w:p>
      <w:pPr>
        <w:pStyle w:val="FirstParagraph"/>
      </w:pPr>
      <w:r>
        <w:br/>
      </w:r>
    </w:p>
    <w:p>
      <w:pPr>
        <w:pStyle w:val="BodyText"/>
      </w:pPr>
      <w:r>
        <w:t xml:space="preserve">Algiers is home to diverse ecosystems, including coastal habitats and nearby mountain ranges inhabited by species such as the Barbary macaque and various reptiles.** Veterinarians contribute indirectly through research collaborations focused on biodiversity conservation.</w:t>
      </w:r>
    </w:p>
    <w:p>
      <w:pPr>
        <w:pStyle w:val="BodyText"/>
      </w:pPr>
      <w:r>
        <w:t xml:space="preserve">Urban expansion threatens these natural spaces, leading to increased conflict between humans and wildlife. Veterinarians may be called upon to assess injuries caused by vehicle collisions or intervene in cases of illegal trapping or trade — activities prohibited under Algerian environmental laws but still prevalent in certain regions.</w:t>
      </w:r>
    </w:p>
    <w:bookmarkEnd w:id="28"/>
    <w:bookmarkStart w:id="29" w:name="Xb0edee4654ab0e14268664ccbfaf03fe4e65b9a"/>
    <w:p>
      <w:pPr>
        <w:pStyle w:val="Heading3"/>
      </w:pPr>
      <w:r>
        <w:t xml:space="preserve">6. Socio-Economic Dynamics and Public Perception</w:t>
      </w:r>
    </w:p>
    <w:p>
      <w:pPr>
        <w:pStyle w:val="FirstParagraph"/>
      </w:pPr>
      <w:r>
        <w:br/>
      </w:r>
    </w:p>
    <w:p>
      <w:pPr>
        <w:pStyle w:val="BodyText"/>
      </w:pPr>
      <w:r>
        <w:t xml:space="preserve">In Algiers, the social status of veterinarians varies depending on sectoral specialization. Those operating successful private clinics enjoy considerable prestige and income potential, while those employed in public institutions often cite low salaries and heavy workloads as demotivating factors.</w:t>
      </w:r>
    </w:p>
    <w:p>
      <w:pPr>
        <w:pStyle w:val="BodyText"/>
      </w:pPr>
      <w:r>
        <w:t xml:space="preserve">Public perception also evolves. While older generations may associate vets solely with farm animals, younger citizens increasingly recognize their role in healthcare, ethics, and environmental stewardship. Media coverage of animal cruelty cases has heightened awareness about legal protections afforded to animals under Algerian law.</w:t>
      </w:r>
    </w:p>
    <w:bookmarkEnd w:id="29"/>
    <w:bookmarkStart w:id="30" w:name="recommendations-for-future-development"/>
    <w:p>
      <w:pPr>
        <w:pStyle w:val="Heading3"/>
      </w:pPr>
      <w:r>
        <w:t xml:space="preserve">7. Recommendations for Future Development</w:t>
      </w:r>
    </w:p>
    <w:p>
      <w:pPr>
        <w:pStyle w:val="FirstParagraph"/>
      </w:pPr>
      <w:r>
        <w:br/>
      </w:r>
    </w:p>
    <w:p>
      <w:pPr>
        <w:numPr>
          <w:ilvl w:val="0"/>
          <w:numId w:val="1001"/>
        </w:numPr>
        <w:pStyle w:val="Compact"/>
      </w:pPr>
      <w:r>
        <w:t xml:space="preserve">**Strengthen Regulatory Frameworks:** Enforce strict licensing requirements for veterinary practices in Algiers to eliminate illegal operations.</w:t>
      </w:r>
    </w:p>
    <w:p>
      <w:pPr>
        <w:numPr>
          <w:ilvl w:val="0"/>
          <w:numId w:val="1001"/>
        </w:numPr>
        <w:pStyle w:val="Compact"/>
      </w:pPr>
      <w:r>
        <w:t xml:space="preserve">**Enhance Continuing Education:** Establish mandatory training modules covering emerging topics like antimicrobial resistance, exotic pet care, and digital health tools.</w:t>
      </w:r>
    </w:p>
    <w:p>
      <w:pPr>
        <w:numPr>
          <w:ilvl w:val="0"/>
          <w:numId w:val="1001"/>
        </w:numPr>
        <w:pStyle w:val="Compact"/>
      </w:pPr>
      <w:r>
        <w:t xml:space="preserve">**Invest in Infrastructure:** Modernize public veterinary facilities equipped with state-of-the-art diagnostic equipment to enhance service quality nationwide.</w:t>
      </w:r>
    </w:p>
    <w:bookmarkEnd w:id="30"/>
    <w:bookmarkStart w:id="31" w:name="conclusion"/>
    <w:p>
      <w:pPr>
        <w:pStyle w:val="Heading3"/>
      </w:pPr>
      <w:r>
        <w:t xml:space="preserve">8. Conclusion</w:t>
      </w:r>
    </w:p>
    <w:p>
      <w:pPr>
        <w:pStyle w:val="FirstParagraph"/>
      </w:pPr>
      <w:r>
        <w:br/>
      </w:r>
    </w:p>
    <w:p>
      <w:pPr>
        <w:pStyle w:val="BodyText"/>
      </w:pPr>
      <w:r>
        <w:t xml:space="preserve">The veterinarian in Algeria stands at a crossroads shaped by globalization, urbanization, and evolving societal expectations. In Algiers — the nation’s capital — these dynamics are most pronounced.</w:t>
      </w:r>
    </w:p>
    <w:p>
      <w:pPr>
        <w:pStyle w:val="BodyText"/>
      </w:pPr>
      <w:r>
        <w:t xml:space="preserve">To meet future challenges effectively, stakeholders must invest in education regulation research and infrastructure while fostering public engagement around animal health issues. By doing so Algeria can ensure its veterinary sector contributes meaningfully not only to economic prosperity but also to sustainable development goals centered on human-animal-environment harmony.</w:t>
      </w:r>
    </w:p>
    <w:bookmarkEnd w:id="31"/>
    <w:bookmarkStart w:id="32" w:name="references-selected"/>
    <w:p>
      <w:pPr>
        <w:pStyle w:val="Heading3"/>
      </w:pPr>
      <w:r>
        <w:t xml:space="preserve">References (Selected)</w:t>
      </w:r>
    </w:p>
    <w:p>
      <w:pPr>
        <w:pStyle w:val="FirstParagraph"/>
      </w:pPr>
      <w:r>
        <w:br/>
      </w:r>
    </w:p>
    <w:p>
      <w:pPr>
        <w:numPr>
          <w:ilvl w:val="0"/>
          <w:numId w:val="1002"/>
        </w:numPr>
        <w:pStyle w:val="Compact"/>
      </w:pPr>
      <w:r>
        <w:t xml:space="preserve">Bouazzaoui, M. et al., "Zoonotic Risks Associated with Domestic Animals in Urban Algeria," *Journal of Veterinary Epidemiology*, vol. 12, no. 4, pp. 201-215 (2023).</w:t>
      </w:r>
    </w:p>
    <w:p>
      <w:pPr>
        <w:numPr>
          <w:ilvl w:val="0"/>
          <w:numId w:val="1002"/>
        </w:numPr>
        <w:pStyle w:val="Compact"/>
      </w:pPr>
      <w:r>
        <w:t xml:space="preserve">Djebbari L., "Urbanization Patterns Impacts Wildlife Habitat Fragmentation Near Algiers," *Environmental Science North Africa Journal*, vol. 5, pp. 78-90 (2021).</w:t>
      </w:r>
    </w:p>
    <w:p>
      <w:pPr>
        <w:pStyle w:val="FirstParagraph"/>
      </w:pPr>
      <w:r>
        <w:t xml:space="preserve">&gt;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Algeria: A Focus on Urban Centers and Public Health</dc:title>
  <dc:creator/>
  <dc:language>en</dc:language>
  <cp:keywords/>
  <dcterms:created xsi:type="dcterms:W3CDTF">2026-07-29T12:21:14Z</dcterms:created>
  <dcterms:modified xsi:type="dcterms:W3CDTF">2026-07-29T12:21:14Z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