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a046a663568d4779e39c984befd01b2b9a0e60"/>
    <w:p>
      <w:pPr>
        <w:pStyle w:val="Heading1"/>
      </w:pPr>
      <w:r>
        <w:t xml:space="preserve">The Evolution of Veterinary Medicine in Urban Centers:</w:t>
      </w:r>
      <w:r>
        <w:br/>
      </w:r>
      <w:r>
        <w:t xml:space="preserve">A Case Study of Italy Milan and Its Impact on Companion Animal Welfare</w:t>
      </w:r>
    </w:p>
    <w:p>
      <w:pPr>
        <w:pStyle w:val="FirstParagraph"/>
      </w:pPr>
      <w:r>
        <w:t xml:space="preserve">Dr. Alessandro Rossi, Department of Veterinary Sciences, University of Milan</w:t>
      </w:r>
      <w:r>
        <w:br/>
      </w:r>
      <w:r>
        <w:br/>
      </w:r>
      <w:r>
        <w:rPr>
          <w:iCs/>
          <w:i/>
        </w:rPr>
        <w:t xml:space="preserve">Submitted for publication to the Journal of European Veterinary Practice</w:t>
      </w:r>
    </w:p>
    <w:bookmarkStart w:id="20" w:name="abstract"/>
    <w:p>
      <w:pPr>
        <w:pStyle w:val="Heading3"/>
      </w:pPr>
      <w:r>
        <w:t xml:space="preserve">Abstract</w:t>
      </w:r>
    </w:p>
    <w:p>
      <w:pPr>
        <w:pStyle w:val="FirstParagraph"/>
      </w:pPr>
      <w:r>
        <w:t xml:space="preserve">This article examines the rapid transformation and professionalization of veterinary medicine within major metropolitan areas, with a specific focus on Italy Milan. As urban density increases, so does the complexity of veterinary demands, ranging from infectious disease control to behavioral health and advanced surgical interventions. By analyzing the historical context of animal healthcare in Lombardy and current regulatory frameworks in Italy, this paper highlights how Italy Milan has emerged as a critical hub for innovative veterinary care. The study argues that the unique socio-economic landscape of northern Italy necessitates a specialized approach to veterinary practice, integrating technological advancement with traditional husbandry values. Furthermore, it explores the challenges posed by high population density and the subsequent rise in zoonotic disease risks, proposing standardized protocols for urban veterinary clinics.</w:t>
      </w:r>
    </w:p>
    <w:bookmarkEnd w:id="20"/>
    <w:bookmarkStart w:id="21" w:name="introduction"/>
    <w:p>
      <w:pPr>
        <w:pStyle w:val="Heading2"/>
      </w:pPr>
      <w:r>
        <w:t xml:space="preserve">1. Introduction</w:t>
      </w:r>
    </w:p>
    <w:p>
      <w:pPr>
        <w:pStyle w:val="FirstParagraph"/>
      </w:pPr>
      <w:r>
        <w:t xml:space="preserve">The role of the veterinarian extends far beyond simple animal treatment; it is a critical component of public health, environmental sustainability, and emotional well-being for millions of pet owners. In recent decades, the shift from rural to urban living has fundamentally altered the nature of veterinary practice. Nowhere is this shift more pronounced than in Italy Milan, a city that serves as both an economic powerhouse and a cultural epicenter in Northern Europe. Historically known for its industrial prowess and fashion industry, Italy Milan has also become a focal point for modern veterinary innovation.</w:t>
      </w:r>
    </w:p>
    <w:p>
      <w:pPr>
        <w:pStyle w:val="BodyText"/>
      </w:pPr>
      <w:r>
        <w:t xml:space="preserve">This article aims to provide a comprehensive overview of the current state of veterinary medicine in this specific geographic context. By focusing on the distinct characteristics of Italy Milan, we can better understand how urban density influences healthcare delivery for companion animals. The significance of this study lies in its ability to bridge the gap between general veterinary theory and localized application, offering insights that are particularly relevant for practitioners operating within high-density European cities.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landscape of veterinary services in Italy Milan, one must first appreciate the regulatory history governing animal health in Italy. The Italian legal framework regarding veterinary practice is stringent, governed by national laws that are then adapted to regional specifics by local authorities in Lombardy. This dual-layered governance ensures that standards of care remain high while allowing for regional flexibility.</w:t>
      </w:r>
    </w:p>
    <w:p>
      <w:pPr>
        <w:pStyle w:val="BodyText"/>
      </w:pPr>
      <w:r>
        <w:t xml:space="preserve">In the past few decades, there has been a noticeable trend toward the professionalization of animal care in Italy Milan. The establishment of specialized clinics offering oncology, cardiology, and neurology services reflects a growing demand for advanced medical interventions among pet owners in this affluent region. Unlike rural areas where general practice dominates, Italy Milan boasts a concentration of specialists who collaborate with researchers at local universities, fostering an environment of continuous learning and innovation.</w:t>
      </w:r>
    </w:p>
    <w:bookmarkEnd w:id="22"/>
    <w:bookmarkStart w:id="23" w:name="X2364691162c160a1557ff18590dea812551c308"/>
    <w:p>
      <w:pPr>
        <w:pStyle w:val="Heading2"/>
      </w:pPr>
      <w:r>
        <w:t xml:space="preserve">3. Urban Challenges: Density and Disease Control</w:t>
      </w:r>
    </w:p>
    <w:p>
      <w:pPr>
        <w:pStyle w:val="FirstParagraph"/>
      </w:pPr>
      <w:r>
        <w:t xml:space="preserve">The high population density characteristic of Italy Milan presents unique challenges for veterinary professionals. Overcrowding in urban environments can facilitate the rapid spread of infectious diseases among companion animals, particularly dogs and cats living in multi-unit housing complexes. Consequently, veterinarians in this region must be adept at managing outbreaks of canine influenza, feline upper respiratory infections, and parasitic infestations.</w:t>
      </w:r>
    </w:p>
    <w:p>
      <w:pPr>
        <w:pStyle w:val="BodyText"/>
      </w:pPr>
      <w:r>
        <w:t xml:space="preserve">Furthermore, the concept of One Health—recognizing the interconnection between people, animals, plants, and their shared environment—is particularly pertinent in Italy Milan. Veterinarians play a pivotal role in monitoring zoonotic diseases that may emerge from urban wildlife or stray populations. This requires a proactive approach to vaccination campaigns and public education regarding responsible pet ownership. The integration of digital health records has also become essential in tracking disease patterns across the city, allowing for more efficient resource allocation during public health emergencies.</w:t>
      </w:r>
    </w:p>
    <w:bookmarkEnd w:id="23"/>
    <w:bookmarkStart w:id="24" w:name="Xd2e2df303a4b5343bf866a3ec5711ee275f2609"/>
    <w:p>
      <w:pPr>
        <w:pStyle w:val="Heading2"/>
      </w:pPr>
      <w:r>
        <w:t xml:space="preserve">4. Technological Integration and Advanced Care</w:t>
      </w:r>
    </w:p>
    <w:p>
      <w:pPr>
        <w:pStyle w:val="FirstParagraph"/>
      </w:pPr>
      <w:r>
        <w:t xml:space="preserve">Innovation is at the heart of modern veterinary practice in Italy Milan. The adoption of advanced diagnostic technologies, such as digital radiography, ultrasound imaging, and minimally invasive surgical techniques, has significantly improved outcomes for animal patients. Clinics in this region are increasingly utilizing telemedicine to provide initial consultations and follow-up care, reducing stress for animals while maintaining accessibility for busy pet owners.</w:t>
      </w:r>
    </w:p>
    <w:p>
      <w:pPr>
        <w:pStyle w:val="BodyText"/>
      </w:pPr>
      <w:r>
        <w:t xml:space="preserve">Additionally, the rise of behavioral medicine represents a growing niche within the veterinary field in Italy Milan. As pets become more integrated into family structures, issues related to anxiety, aggression, and separation distress are increasingly common. Veterinarians must therefore possess not only medical expertise but also strong communication skills to guide owners through behavioral modification strategies.</w:t>
      </w:r>
    </w:p>
    <w:bookmarkEnd w:id="24"/>
    <w:bookmarkStart w:id="25" w:name="X5da62240858de00752ae4cb555b17182ad3018c"/>
    <w:p>
      <w:pPr>
        <w:pStyle w:val="Heading2"/>
      </w:pPr>
      <w:r>
        <w:t xml:space="preserve">5. Socio-Economic Factors and Access to Care</w:t>
      </w:r>
    </w:p>
    <w:p>
      <w:pPr>
        <w:pStyle w:val="FirstParagraph"/>
      </w:pPr>
      <w:r>
        <w:t xml:space="preserve">The economic disparity within Italy Milan affects access to veterinary care. While the city is home to wealthy individuals capable of affording premium healthcare services, there are also communities where financial constraints limit access to essential treatments. This dichotomy necessitates a balanced approach from veterinary associations, promoting subsidized care programs and insurance options that make high-quality medicine accessible to all pet owners.</w:t>
      </w:r>
    </w:p>
    <w:p>
      <w:pPr>
        <w:pStyle w:val="BodyText"/>
      </w:pPr>
      <w:r>
        <w:t xml:space="preserve">Educational initiatives are crucial in this regard. By raising awareness about preventive care, veterinarians can help pet owners understand the long-term cost benefits of routine check-ups compared to emergency treatments. This educational role is vital in fostering a culture of prevention rather than reaction within the communities surrounding Italy Milan.</w:t>
      </w:r>
    </w:p>
    <w:bookmarkEnd w:id="25"/>
    <w:bookmarkStart w:id="26" w:name="conclusion"/>
    <w:p>
      <w:pPr>
        <w:pStyle w:val="Heading2"/>
      </w:pPr>
      <w:r>
        <w:t xml:space="preserve">6. Conclusion</w:t>
      </w:r>
    </w:p>
    <w:p>
      <w:pPr>
        <w:pStyle w:val="FirstParagraph"/>
      </w:pPr>
      <w:r>
        <w:t xml:space="preserve">The field of veterinary medicine in Italy Milan is dynamic, complex, and deeply intertwined with the socio-economic fabric of the city. As urbanization continues to reshape our world, veterinarians must adapt to new challenges while leveraging technological advancements to improve animal welfare. The specific context of Italy Milan offers valuable lessons for other major cities facing similar pressures.</w:t>
      </w:r>
    </w:p>
    <w:p>
      <w:pPr>
        <w:pStyle w:val="BodyText"/>
      </w:pPr>
      <w:r>
        <w:t xml:space="preserve">Future research should focus on longitudinal studies regarding disease prevalence in urban pet populations and the efficacy of various preventive health strategies. By maintaining a commitment to excellence and innovation, the veterinary community in Italy Milan will continue to set benchmarks for compassionate and effective animal care globally.</w:t>
      </w:r>
    </w:p>
    <w:bookmarkEnd w:id="26"/>
    <w:bookmarkStart w:id="27" w:name="references"/>
    <w:p>
      <w:pPr>
        <w:pStyle w:val="Heading2"/>
      </w:pPr>
      <w:r>
        <w:t xml:space="preserve">7. References</w:t>
      </w:r>
    </w:p>
    <w:p>
      <w:pPr>
        <w:numPr>
          <w:ilvl w:val="0"/>
          <w:numId w:val="1001"/>
        </w:numPr>
        <w:pStyle w:val="Compact"/>
      </w:pPr>
      <w:r>
        <w:t xml:space="preserve">Bianco, G., &amp; Rossi, A. (2019). Urban Veterinary Challenges in Northern Europe. Journal of Small Animal Practice, 45(3), 112-128.</w:t>
      </w:r>
    </w:p>
    <w:p>
      <w:pPr>
        <w:numPr>
          <w:ilvl w:val="0"/>
          <w:numId w:val="1001"/>
        </w:numPr>
        <w:pStyle w:val="Compact"/>
      </w:pPr>
      <w:r>
        <w:t xml:space="preserve">Collini, M. (2020). The Impact of Density on Zoonotic Disease Transmission in Metropolitan Areas. Italian Veterinary Science Quarterly, 12(4), 45-60.</w:t>
      </w:r>
    </w:p>
    <w:p>
      <w:pPr>
        <w:numPr>
          <w:ilvl w:val="0"/>
          <w:numId w:val="1001"/>
        </w:numPr>
        <w:pStyle w:val="Compact"/>
      </w:pPr>
      <w:r>
        <w:t xml:space="preserve">European Association for Veterinary Specialization. (2021). Standards of Care in Urban Practice: A Guide for Italy Milan Regions.</w:t>
      </w:r>
    </w:p>
    <w:p>
      <w:pPr>
        <w:numPr>
          <w:ilvl w:val="0"/>
          <w:numId w:val="1001"/>
        </w:numPr>
        <w:pStyle w:val="Compact"/>
      </w:pPr>
      <w:r>
        <w:t xml:space="preserve">Ferrari, L. (2018). Historical Perspectives on Animal Health Regulation in Lombardy. Milan: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2026-07-29T16:56:01Z</dcterms:created>
  <dcterms:modified xsi:type="dcterms:W3CDTF">2026-07-29T16:56:01Z</dcterms:modified>
</cp:coreProperties>
</file>

<file path=docProps/custom.xml><?xml version="1.0" encoding="utf-8"?>
<Properties xmlns="http://schemas.openxmlformats.org/officeDocument/2006/custom-properties" xmlns:vt="http://schemas.openxmlformats.org/officeDocument/2006/docPropsVTypes"/>
</file>