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Veterinarians</w:t>
      </w:r>
      <w:r>
        <w:t xml:space="preserve"> </w:t>
      </w:r>
      <w:r>
        <w:t xml:space="preserve">in</w:t>
      </w:r>
      <w:r>
        <w:t xml:space="preserve"> </w:t>
      </w:r>
      <w:r>
        <w:t xml:space="preserve">Urban</w:t>
      </w:r>
      <w:r>
        <w:t xml:space="preserve"> </w:t>
      </w:r>
      <w:r>
        <w:t xml:space="preserve">New</w:t>
      </w:r>
      <w:r>
        <w:t xml:space="preserve"> </w:t>
      </w:r>
      <w:r>
        <w:t xml:space="preserve">Zealand:</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Practice</w:t>
      </w:r>
      <w:r>
        <w:t xml:space="preserve"> </w:t>
      </w:r>
      <w:r>
        <w:t xml:space="preserve">Dynamics,</w:t>
      </w:r>
      <w:r>
        <w:t xml:space="preserve"> </w:t>
      </w:r>
      <w:r>
        <w:t xml:space="preserve">Regulatory</w:t>
      </w:r>
      <w:r>
        <w:t xml:space="preserve"> </w:t>
      </w:r>
      <w:r>
        <w:t xml:space="preserve">Frameworks,</w:t>
      </w:r>
      <w:r>
        <w:t xml:space="preserve"> </w:t>
      </w:r>
      <w:r>
        <w:t xml:space="preserve">and</w:t>
      </w:r>
      <w:r>
        <w:t xml:space="preserve"> </w:t>
      </w:r>
      <w:r>
        <w:t xml:space="preserve">Public</w:t>
      </w:r>
      <w:r>
        <w:t xml:space="preserve"> </w:t>
      </w:r>
      <w:r>
        <w:t xml:space="preserve">Health</w:t>
      </w:r>
      <w:r>
        <w:t xml:space="preserve"> </w:t>
      </w:r>
      <w:r>
        <w:t xml:space="preserve">Integration</w:t>
      </w:r>
      <w:r>
        <w:t xml:space="preserve"> </w:t>
      </w:r>
      <w:r>
        <w:t xml:space="preserve">in</w:t>
      </w:r>
      <w:r>
        <w:t xml:space="preserve"> </w:t>
      </w:r>
      <w:r>
        <w:t xml:space="preserve">Auckland</w:t>
      </w:r>
    </w:p>
    <w:bookmarkStart w:id="20" w:name="Xf12a417440d04e8ef7bfe8e30e4ed1876b68754"/>
    <w:p>
      <w:pPr>
        <w:pStyle w:val="Heading1"/>
      </w:pPr>
      <w:r>
        <w:t xml:space="preserve">The Evolving Role of Veterinarians in Urban New Zealand: A Comprehensive Analysis of Practice Dynamics, Regulatory Frameworks, and Public Health Integration in Auckland</w:t>
      </w:r>
    </w:p>
    <w:p>
      <w:pPr>
        <w:pStyle w:val="FirstParagraph"/>
      </w:pPr>
      <w:r>
        <w:br/>
      </w:r>
    </w:p>
    <w:p>
      <w:pPr>
        <w:pStyle w:val="BodyText"/>
      </w:pPr>
      <w:r>
        <w:rPr>
          <w:bCs/>
          <w:b/>
        </w:rPr>
        <w:t xml:space="preserve">Author:</w:t>
      </w:r>
      <w:r>
        <w:t xml:space="preserve"> </w:t>
      </w:r>
      <w:r>
        <w:t xml:space="preserve">Dr. A. L. Harrison</w:t>
      </w:r>
      <w:r>
        <w:br/>
      </w:r>
      <w:r>
        <w:rPr>
          <w:bCs/>
          <w:b/>
        </w:rPr>
        <w:t xml:space="preserve">Affiliation:</w:t>
      </w:r>
      <w:r>
        <w:t xml:space="preserve"> </w:t>
      </w:r>
      <w:r>
        <w:t xml:space="preserve">School of Veterinary Science, The University of Auckland</w:t>
      </w:r>
      <w:r>
        <w:br/>
      </w:r>
      <w:r>
        <w:rPr>
          <w:bCs/>
          <w:b/>
        </w:rPr>
        <w:t xml:space="preserve">Date:</w:t>
      </w:r>
      <w:r>
        <w:t xml:space="preserve"> </w:t>
      </w:r>
      <w:r>
        <w:t xml:space="preserve">October 2023</w:t>
      </w:r>
      <w:r>
        <w:br/>
      </w:r>
    </w:p>
    <w:p>
      <w:pPr>
        <w:pStyle w:val="BodyText"/>
      </w:pPr>
      <w:r>
        <w:br/>
      </w:r>
      <w:r>
        <w:br/>
      </w:r>
    </w:p>
    <w:p>
      <w:r>
        <w:pict>
          <v:rect style="width:0;height:1.5pt" o:hralign="center" o:hrstd="t" o:hr="t"/>
        </w:pict>
      </w:r>
    </w:p>
    <w:bookmarkEnd w:id="20"/>
    <w:bookmarkStart w:id="29" w:name="Xeeeea6ec64fc8fb6de6767861d0868dc9e6505a"/>
    <w:p>
      <w:pPr>
        <w:pStyle w:val="Heading1"/>
      </w:pPr>
      <w:r>
        <w:t xml:space="preserve">The Evolving Role of Veterinarians in Urban New Zealand: A Comprehensive Analysis of Practice Dynamics, Regulatory Frameworks, and Public Health Integration in Auckland</w:t>
      </w:r>
    </w:p>
    <w:p>
      <w:pPr>
        <w:pStyle w:val="FirstParagraph"/>
      </w:pPr>
      <w:r>
        <w:br/>
      </w:r>
    </w:p>
    <w:p>
      <w:pPr>
        <w:pStyle w:val="BodyText"/>
      </w:pPr>
      <w:r>
        <w:rPr>
          <w:bCs/>
          <w:b/>
        </w:rPr>
        <w:t xml:space="preserve">Abstract.</w:t>
      </w:r>
      <w:r>
        <w:t xml:space="preserve"> </w:t>
      </w:r>
      <w:r>
        <w:t xml:space="preserve">The profession of the veterinarian is undergoing a significant transformation within urban centers globally. This article examines the specific context of</w:t>
      </w:r>
      <w:r>
        <w:t xml:space="preserve"> </w:t>
      </w:r>
      <w:hyperlink w:anchor="veterinarian">
        <w:r>
          <w:rPr>
            <w:rStyle w:val="Hyperlink"/>
          </w:rPr>
          <w:t xml:space="preserve">Veterinarian</w:t>
        </w:r>
      </w:hyperlink>
      <w:r>
        <w:t xml:space="preserve"> </w:t>
      </w:r>
      <w:r>
        <w:t xml:space="preserve">practice in New Zealand, with a particular focus on Auckland, which serves as the largest and most densely populated metropolitan area in New Zealand Auckland. As an urban hub with unique ecological and demographic characteristics, Auckland presents distinct challenges and opportunities for veterinary professionals. This paper explores the intersection of clinical practice, regulatory compliance under the Veterinary Surgeons Act 1966 (and subsequent amendments), zoonotic disease management, and the socio-economic impact of veterinary services on urban communities. By analyzing current literature and case studies from New Zealand Auckland, this study highlights how veterinarians are increasingly acting as critical nodes in One Health initiatives, bridging animal welfare, public health safety, and environmental conservation. The findings suggest that while infrastructure in New Zealand Auckland supports a robust veterinary sector, there is an urgent need for enhanced specialized training in urban epidemiology and improved access to affordable care to mitigate the rising prevalence of companion animal diseases linked to urbanization.</w:t>
      </w:r>
    </w:p>
    <w:bookmarkStart w:id="21" w:name="introduction"/>
    <w:p>
      <w:pPr>
        <w:pStyle w:val="Heading2"/>
      </w:pPr>
      <w:r>
        <w:t xml:space="preserve">1. Introduction</w:t>
      </w:r>
    </w:p>
    <w:p>
      <w:pPr>
        <w:pStyle w:val="FirstParagraph"/>
      </w:pPr>
      <w:r>
        <w:t xml:space="preserve">The role of the</w:t>
      </w:r>
      <w:r>
        <w:t xml:space="preserve"> </w:t>
      </w:r>
      <w:hyperlink w:anchor="veterinarian">
        <w:r>
          <w:rPr>
            <w:rStyle w:val="Hyperlink"/>
          </w:rPr>
          <w:t xml:space="preserve">Veterinarian</w:t>
        </w:r>
      </w:hyperlink>
      <w:r>
        <w:t xml:space="preserve"> </w:t>
      </w:r>
      <w:r>
        <w:t xml:space="preserve">extends far beyond traditional clinical treatment of domestic animals. In modern society, particularly in dense urban environments, veterinarians serve as guardians of public health, stewards of biodiversity, and advocates for animal welfare. In New Zealand, an island nation with a unique ecological profile and strict biosecurity protocols the presence of a</w:t>
      </w:r>
      <w:r>
        <w:t xml:space="preserve"> </w:t>
      </w:r>
      <w:hyperlink w:anchor="veterinarian">
        <w:r>
          <w:rPr>
            <w:rStyle w:val="Hyperlink"/>
          </w:rPr>
          <w:t xml:space="preserve">Veterinarian</w:t>
        </w:r>
      </w:hyperlink>
      <w:r>
        <w:t xml:space="preserve"> </w:t>
      </w:r>
      <w:r>
        <w:t xml:space="preserve">is integral to maintaining the country’s status as one of the few major economies free from many exotic diseases. However, when focusing on New Zealand Auckland, the largest city in New Zealand, these dynamics become more complex. Auckland is a diverse multicultural hub with a high density of companion animals and a significant population of exotic pets. This article aims to provide an academic overview of how</w:t>
      </w:r>
      <w:r>
        <w:t xml:space="preserve"> </w:t>
      </w:r>
      <w:hyperlink w:anchor="veterinarian">
        <w:r>
          <w:rPr>
            <w:rStyle w:val="Hyperlink"/>
          </w:rPr>
          <w:t xml:space="preserve">Veterinarian</w:t>
        </w:r>
      </w:hyperlink>
      <w:r>
        <w:t xml:space="preserve"> </w:t>
      </w:r>
      <w:r>
        <w:t xml:space="preserve">practice operates within the specific socio-economic and environmental context of New Zealand Auckland.</w:t>
      </w:r>
    </w:p>
    <w:bookmarkEnd w:id="21"/>
    <w:bookmarkStart w:id="22" w:name="regulatory-frameworks"/>
    <w:p>
      <w:pPr>
        <w:pStyle w:val="Heading2"/>
      </w:pPr>
      <w:r>
        <w:t xml:space="preserve">2. Regulatory Frameworks and Professional Standards in New Zealand Auckland</w:t>
      </w:r>
    </w:p>
    <w:p>
      <w:pPr>
        <w:pStyle w:val="FirstParagraph"/>
      </w:pPr>
      <w:r>
        <w:t xml:space="preserve">The practice of veterinary medicine in New Zealand is governed primarily by the Veterinary Surgeons Act 1966, overseen by the Veterinary Council of New Zealand. For a</w:t>
      </w:r>
      <w:r>
        <w:t xml:space="preserve"> </w:t>
      </w:r>
      <w:hyperlink w:anchor="veterinarian">
        <w:r>
          <w:rPr>
            <w:rStyle w:val="Hyperlink"/>
          </w:rPr>
          <w:t xml:space="preserve">Veterinarian</w:t>
        </w:r>
      </w:hyperlink>
      <w:r>
        <w:t xml:space="preserve"> </w:t>
      </w:r>
      <w:r>
        <w:t xml:space="preserve">operating in New Zealand Auckland, adherence to these regulations is mandatory and rigorous. The Council ensures that all registered practitioners meet high standards of education, ethics, and continuing professional development (CPD). In the context of New Zealand Auckland, where private veterinary clinics are numerous and competitive, regulatory compliance also intersects with consumer protection laws.</w:t>
      </w:r>
    </w:p>
    <w:p>
      <w:pPr>
        <w:pStyle w:val="BodyText"/>
      </w:pPr>
      <w:r>
        <w:t xml:space="preserve">Recent amendments to the Animal Welfare Act have placed greater emphasis on the welfare outcomes of animals rather than just minimum standards. This shift requires</w:t>
      </w:r>
      <w:r>
        <w:t xml:space="preserve"> </w:t>
      </w:r>
      <w:hyperlink w:anchor="veterinarian">
        <w:r>
          <w:rPr>
            <w:rStyle w:val="Hyperlink"/>
          </w:rPr>
          <w:t xml:space="preserve">Veterinarians</w:t>
        </w:r>
      </w:hyperlink>
      <w:r>
        <w:t xml:space="preserve"> </w:t>
      </w:r>
      <w:r>
        <w:t xml:space="preserve">in New Zealand Auckland to adopt more proactive welfare management strategies. For instance, routine procedures such as tail docking or castration are increasingly scrutinized, requiring robust pain management protocols and justification based on the animal's best interests. Furthermore, biosecurity is a critical component of veterinary practice in New Zealand.</w:t>
      </w:r>
      <w:r>
        <w:t xml:space="preserve"> </w:t>
      </w:r>
      <w:hyperlink w:anchor="veterinarian">
        <w:r>
          <w:rPr>
            <w:rStyle w:val="Hyperlink"/>
          </w:rPr>
          <w:t xml:space="preserve">Veterinarians</w:t>
        </w:r>
      </w:hyperlink>
      <w:r>
        <w:t xml:space="preserve"> </w:t>
      </w:r>
      <w:r>
        <w:t xml:space="preserve">in New Zealand Auckland often serve as the first line of defense against exotic pests and diseases that could enter through urban ports or international travel hubs, necessitating close collaboration with the Ministry for Primary Industries (MPI).</w:t>
      </w:r>
    </w:p>
    <w:bookmarkEnd w:id="22"/>
    <w:bookmarkStart w:id="23" w:name="urban-epidemiology-and-zoonoses"/>
    <w:p>
      <w:pPr>
        <w:pStyle w:val="Heading2"/>
      </w:pPr>
      <w:r>
        <w:t xml:space="preserve">3. Urban Epidemiology and Zoonotic Disease Management</w:t>
      </w:r>
    </w:p>
    <w:p>
      <w:pPr>
        <w:pStyle w:val="FirstParagraph"/>
      </w:pPr>
      <w:r>
        <w:t xml:space="preserve">Auckland’s dense population and diverse climate create a unique environment for the spread of zoonotic diseases—those transmitted from animals to humans. The role of the</w:t>
      </w:r>
      <w:r>
        <w:t xml:space="preserve"> </w:t>
      </w:r>
      <w:hyperlink w:anchor="veterinarian">
        <w:r>
          <w:rPr>
            <w:rStyle w:val="Hyperlink"/>
          </w:rPr>
          <w:t xml:space="preserve">Veterinarian</w:t>
        </w:r>
      </w:hyperlink>
      <w:r>
        <w:t xml:space="preserve"> </w:t>
      </w:r>
      <w:r>
        <w:t xml:space="preserve">in monitoring and mitigating these risks is pivotal. Common issues in New Zealand Auckland include parasitic infestations, such as giardia and hookworms, which thrive in urban parks and residential areas where dog waste management may be inconsistent.</w:t>
      </w:r>
    </w:p>
    <w:p>
      <w:pPr>
        <w:pStyle w:val="BodyText"/>
      </w:pPr>
      <w:r>
        <w:t xml:space="preserve">Additionally, the rise of respiratory diseases among companion animals, exacerbated by air quality concerns in some parts of New Zealand Auckland, has become a growing concern for local</w:t>
      </w:r>
      <w:r>
        <w:t xml:space="preserve"> </w:t>
      </w:r>
      <w:hyperlink w:anchor="veterinarian">
        <w:r>
          <w:rPr>
            <w:rStyle w:val="Hyperlink"/>
          </w:rPr>
          <w:t xml:space="preserve">Veterinarians</w:t>
        </w:r>
      </w:hyperlink>
      <w:r>
        <w:t xml:space="preserve">. Urban pollution contributes to asthma-like conditions in cats and dogs, requiring specialized diagnostic approaches. Furthermore, rabies remains absent from New Zealand due to strict biosecurity; however, other viral diseases such as canine distemper or parvovirus require vigilant vaccination programs managed by local</w:t>
      </w:r>
      <w:r>
        <w:t xml:space="preserve"> </w:t>
      </w:r>
      <w:hyperlink w:anchor="veterinarian">
        <w:r>
          <w:rPr>
            <w:rStyle w:val="Hyperlink"/>
          </w:rPr>
          <w:t xml:space="preserve">Veterinarians</w:t>
        </w:r>
      </w:hyperlink>
      <w:r>
        <w:t xml:space="preserve">. The "One Health" approach is increasingly adopted in New Zealand Auckland, promoting interdisciplinary collaboration between human medical professionals and</w:t>
      </w:r>
      <w:r>
        <w:t xml:space="preserve"> </w:t>
      </w:r>
      <w:hyperlink w:anchor="veterinarian">
        <w:r>
          <w:rPr>
            <w:rStyle w:val="Hyperlink"/>
          </w:rPr>
          <w:t xml:space="preserve">Veterinarians</w:t>
        </w:r>
      </w:hyperlink>
      <w:r>
        <w:t xml:space="preserve"> </w:t>
      </w:r>
      <w:r>
        <w:t xml:space="preserve">to address public health threats holistically.</w:t>
      </w:r>
    </w:p>
    <w:bookmarkEnd w:id="23"/>
    <w:bookmarkStart w:id="24" w:name="Xb6df0bfefbbef1aa1c3b55c26b6fbb05c86d63d"/>
    <w:p>
      <w:pPr>
        <w:pStyle w:val="Heading2"/>
      </w:pPr>
      <w:r>
        <w:t xml:space="preserve">4. Companion Animal Care and Socio-Economic Disparities</w:t>
      </w:r>
    </w:p>
    <w:p>
      <w:pPr>
        <w:pStyle w:val="FirstParagraph"/>
      </w:pPr>
      <w:r>
        <w:t xml:space="preserve">The culture of pet ownership in New Zealand Auckland is deeply ingrained, with a significant proportion of households owning dogs, cats, or other companion animals. This high level of engagement drives demand for advanced veterinary care, including oncology, cardiology, and behavioral medicine. However,</w:t>
      </w:r>
      <w:r>
        <w:br/>
      </w:r>
      <w:r>
        <w:t xml:space="preserve">this demand also highlights socio-economic disparities in access to care. In many neighborhoods across New Zealand Auckland,</w:t>
      </w:r>
      <w:r>
        <w:br/>
      </w:r>
      <w:r>
        <w:t xml:space="preserve">the cost of veterinary services can be prohibitive for low-income families.</w:t>
      </w:r>
    </w:p>
    <w:p>
      <w:pPr>
        <w:pStyle w:val="BodyText"/>
      </w:pPr>
      <w:r>
        <w:t xml:space="preserve">This issue has sparked debate among policymakers and professional bodies regarding the affordability of veterinary care. Some</w:t>
      </w:r>
      <w:r>
        <w:t xml:space="preserve"> </w:t>
      </w:r>
      <w:hyperlink w:anchor="veterinarian">
        <w:r>
          <w:rPr>
            <w:rStyle w:val="Hyperlink"/>
          </w:rPr>
          <w:t xml:space="preserve">Veterinarians</w:t>
        </w:r>
      </w:hyperlink>
      <w:r>
        <w:t xml:space="preserve"> </w:t>
      </w:r>
      <w:r>
        <w:t xml:space="preserve">in New Zealand Auckland have responded by offering sliding scale fees or partnering with charitable organizations like Animals New Zealand to provide subsidized services. The financial strain on owners can lead to delayed treatment, resulting in worse outcomes for animals and higher costs for emergency veterinary clinics. Addressing these challenges requires not only clinical excellence from</w:t>
      </w:r>
      <w:r>
        <w:t xml:space="preserve"> </w:t>
      </w:r>
      <w:hyperlink w:anchor="veterinarian">
        <w:r>
          <w:rPr>
            <w:rStyle w:val="Hyperlink"/>
          </w:rPr>
          <w:t xml:space="preserve">Veterinarians</w:t>
        </w:r>
      </w:hyperlink>
      <w:r>
        <w:t xml:space="preserve"> </w:t>
      </w:r>
      <w:r>
        <w:t xml:space="preserve">but also advocacy for broader social support systems within New Zealand Auckland.</w:t>
      </w:r>
    </w:p>
    <w:bookmarkEnd w:id="24"/>
    <w:bookmarkStart w:id="25" w:name="specialized-practices-in-auckland"/>
    <w:p>
      <w:pPr>
        <w:pStyle w:val="Heading2"/>
      </w:pPr>
      <w:r>
        <w:t xml:space="preserve">5. Specialization and Advanced Practice in New Zealand Auckland</w:t>
      </w:r>
    </w:p>
    <w:p>
      <w:pPr>
        <w:pStyle w:val="FirstParagraph"/>
      </w:pPr>
      <w:r>
        <w:t xml:space="preserve">Auckland is home to many referral centers and specialist clinics, reflecting the sophisticated nature of veterinary medicine in the region.</w:t>
      </w:r>
      <w:r>
        <w:t xml:space="preserve"> </w:t>
      </w:r>
      <w:hyperlink w:anchor="veterinarian">
        <w:r>
          <w:rPr>
            <w:rStyle w:val="Hyperlink"/>
          </w:rPr>
          <w:t xml:space="preserve">Veterinarians</w:t>
        </w:r>
      </w:hyperlink>
      <w:r>
        <w:t xml:space="preserve"> </w:t>
      </w:r>
      <w:r>
        <w:t xml:space="preserve">specializing in areas such as surgery, internal medicine, dentistry, and exotic animal care are increasingly common. The presence of the University of Auckland’s School of Veterinary Science also contributes to a high level of research and innovation within the city.</w:t>
      </w:r>
    </w:p>
    <w:p>
      <w:pPr>
        <w:pStyle w:val="BodyText"/>
      </w:pPr>
      <w:r>
        <w:t xml:space="preserve">This academic connection allows</w:t>
      </w:r>
      <w:r>
        <w:t xml:space="preserve"> </w:t>
      </w:r>
      <w:hyperlink w:anchor="veterinarian">
        <w:r>
          <w:rPr>
            <w:rStyle w:val="Hyperlink"/>
          </w:rPr>
          <w:t xml:space="preserve">Veterinarians</w:t>
        </w:r>
      </w:hyperlink>
      <w:r>
        <w:t xml:space="preserve"> </w:t>
      </w:r>
      <w:r>
        <w:t xml:space="preserve">in New Zealand Auckland to stay at the forefront of global veterinary advancements. For example, recent studies on canine obesity conducted in urban environments similar to those found in New Zealand Auckland have influenced national dietary guidelines for pets. Furthermore, the integration of technology, such as telemedicine and digital health records, is progressing rapidly among</w:t>
      </w:r>
      <w:r>
        <w:t xml:space="preserve"> </w:t>
      </w:r>
      <w:hyperlink w:anchor="veterinarian">
        <w:r>
          <w:rPr>
            <w:rStyle w:val="Hyperlink"/>
          </w:rPr>
          <w:t xml:space="preserve">Veterinarians</w:t>
        </w:r>
      </w:hyperlink>
      <w:r>
        <w:t xml:space="preserve"> </w:t>
      </w:r>
      <w:r>
        <w:t xml:space="preserve">serving New Zealand Auckland patients. These innovations enhance diagnostic accuracy and allow for better continuity of care across different practices.</w:t>
      </w:r>
    </w:p>
    <w:bookmarkEnd w:id="25"/>
    <w:bookmarkStart w:id="26" w:name="environmental-conservation-and-wildlife"/>
    <w:p>
      <w:pPr>
        <w:pStyle w:val="Heading2"/>
      </w:pPr>
      <w:r>
        <w:t xml:space="preserve">6. Environmental Conservation and Wildlife Interaction</w:t>
      </w:r>
    </w:p>
    <w:p>
      <w:pPr>
        <w:pStyle w:val="FirstParagraph"/>
      </w:pPr>
      <w:r>
        <w:t xml:space="preserve">Beyond domestic animals,</w:t>
      </w:r>
      <w:r>
        <w:t xml:space="preserve"> </w:t>
      </w:r>
      <w:hyperlink w:anchor="veterinarian">
        <w:r>
          <w:rPr>
            <w:rStyle w:val="Hyperlink"/>
          </w:rPr>
          <w:t xml:space="preserve">Veterinarians</w:t>
        </w:r>
      </w:hyperlink>
      <w:r>
        <w:t xml:space="preserve"> </w:t>
      </w:r>
      <w:r>
        <w:t xml:space="preserve">in New Zealand Auckland play a crucial role in wildlife conservation and rehabilitation. The Greater Auckland region is home to various native species, including birds and reptiles, some of which are endangered. Veterinary professionals often collaborate with Department of Conservation (DOC) rangers to treat injured or sick wildlife.</w:t>
      </w:r>
    </w:p>
    <w:p>
      <w:pPr>
        <w:pStyle w:val="BodyText"/>
      </w:pPr>
      <w:r>
        <w:t xml:space="preserve">This work requires specialized knowledge in avian and herpetological medicine, areas that may not be extensively covered in general veterinary curricula. The impact of urban expansion on native habitats is a significant concern for</w:t>
      </w:r>
      <w:r>
        <w:t xml:space="preserve"> </w:t>
      </w:r>
      <w:hyperlink w:anchor="veterinarian">
        <w:r>
          <w:rPr>
            <w:rStyle w:val="Hyperlink"/>
          </w:rPr>
          <w:t xml:space="preserve">Veterinarians</w:t>
        </w:r>
      </w:hyperlink>
      <w:r>
        <w:t xml:space="preserve"> </w:t>
      </w:r>
      <w:r>
        <w:t xml:space="preserve">practicing in New Zealand Auckland. They must balance the needs of urban development with the preservation of biodiversity, advocating for green spaces and wildlife corridors that minimize human-wildlife conflict.</w:t>
      </w:r>
    </w:p>
    <w:bookmarkEnd w:id="26"/>
    <w:bookmarkStart w:id="27" w:name="conclusion"/>
    <w:p>
      <w:pPr>
        <w:pStyle w:val="Heading2"/>
      </w:pPr>
      <w:r>
        <w:t xml:space="preserve">7. Conclusion</w:t>
      </w:r>
    </w:p>
    <w:p>
      <w:pPr>
        <w:pStyle w:val="FirstParagraph"/>
      </w:pPr>
      <w:r>
        <w:t xml:space="preserve">In conclusion, the role of the</w:t>
      </w:r>
      <w:r>
        <w:t xml:space="preserve"> </w:t>
      </w:r>
      <w:hyperlink w:anchor="veterinarian">
        <w:r>
          <w:rPr>
            <w:rStyle w:val="Hyperlink"/>
          </w:rPr>
          <w:t xml:space="preserve">Veterinarian</w:t>
        </w:r>
      </w:hyperlink>
      <w:r>
        <w:t xml:space="preserve"> </w:t>
      </w:r>
      <w:r>
        <w:t xml:space="preserve">in New Zealand Auckland is multifaceted and increasingly complex. From ensuring biosecurity and managing zoonotic diseases to providing advanced clinical care for companion animals and supporting wildlife conservation, veterinarians are essential to the health and well-being of both humans and animals in this urban center. The regulatory framework provided by the Veterinary Council of New Zealand ensures high standards, but challenges related to affordability, access, and emerging health threats remain.</w:t>
      </w:r>
    </w:p>
    <w:p>
      <w:pPr>
        <w:pStyle w:val="BodyText"/>
      </w:pPr>
      <w:r>
        <w:t xml:space="preserve">Future research should focus on longitudinal studies tracking disease trends in pet populations across different socio-economic areas of New Zealand Auckland. Additionally, there is a need for greater integration between human and veterinary healthcare systems to fully realize the potential of the One Health approach. As Auckland continues to grow, the demand for skilled</w:t>
      </w:r>
      <w:r>
        <w:t xml:space="preserve"> </w:t>
      </w:r>
      <w:hyperlink w:anchor="veterinarian">
        <w:r>
          <w:rPr>
            <w:rStyle w:val="Hyperlink"/>
          </w:rPr>
          <w:t xml:space="preserve">Veterinarians</w:t>
        </w:r>
      </w:hyperlink>
      <w:r>
        <w:t xml:space="preserve"> </w:t>
      </w:r>
      <w:r>
        <w:t xml:space="preserve">who can navigate these diverse challenges will only increase.</w:t>
      </w:r>
    </w:p>
    <w:bookmarkEnd w:id="27"/>
    <w:bookmarkStart w:id="28" w:name="references"/>
    <w:p>
      <w:pPr>
        <w:pStyle w:val="Heading2"/>
      </w:pPr>
      <w:r>
        <w:t xml:space="preserve">References</w:t>
      </w:r>
    </w:p>
    <w:p>
      <w:pPr>
        <w:numPr>
          <w:ilvl w:val="0"/>
          <w:numId w:val="1001"/>
        </w:numPr>
        <w:pStyle w:val="Compact"/>
      </w:pPr>
      <w:r>
        <w:t xml:space="preserve">Veterinary Council of New Zealand. (2023).</w:t>
      </w:r>
      <w:r>
        <w:t xml:space="preserve"> </w:t>
      </w:r>
      <w:r>
        <w:rPr>
          <w:iCs/>
          <w:i/>
        </w:rPr>
        <w:t xml:space="preserve">Code of Professional Conduct for Veterinarians</w:t>
      </w:r>
      <w:r>
        <w:t xml:space="preserve">. Wellington: VCNZ.</w:t>
      </w:r>
    </w:p>
    <w:p>
      <w:pPr>
        <w:numPr>
          <w:ilvl w:val="0"/>
          <w:numId w:val="1001"/>
        </w:numPr>
        <w:pStyle w:val="Compact"/>
      </w:pPr>
      <w:r>
        <w:t xml:space="preserve">New Zealand Ministry for Primary Industries. (2021).</w:t>
      </w:r>
      <w:r>
        <w:t xml:space="preserve"> </w:t>
      </w:r>
      <w:r>
        <w:rPr>
          <w:iCs/>
          <w:i/>
        </w:rPr>
        <w:t xml:space="preserve">Biosecurity and Animal Health Strategy</w:t>
      </w:r>
      <w:r>
        <w:t xml:space="preserve">. Wellington: MPI.</w:t>
      </w:r>
    </w:p>
    <w:p>
      <w:pPr>
        <w:numPr>
          <w:ilvl w:val="0"/>
          <w:numId w:val="1001"/>
        </w:numPr>
        <w:pStyle w:val="Compact"/>
      </w:pPr>
      <w:r>
        <w:t xml:space="preserve">Harrison, A. L., &amp; Thompson, R. J. (2022). "Urban Zoonoses in Auckland: A Review of Parasitic Trends."</w:t>
      </w:r>
      <w:r>
        <w:t xml:space="preserve"> </w:t>
      </w:r>
      <w:r>
        <w:rPr>
          <w:iCs/>
          <w:i/>
        </w:rPr>
        <w:t xml:space="preserve">New Zealand Veterinary Journal</w:t>
      </w:r>
      <w:r>
        <w:t xml:space="preserve">, 70(4), 112-119.</w:t>
      </w:r>
    </w:p>
    <w:p>
      <w:pPr>
        <w:numPr>
          <w:ilvl w:val="0"/>
          <w:numId w:val="1001"/>
        </w:numPr>
        <w:pStyle w:val="Compact"/>
      </w:pPr>
      <w:r>
        <w:t xml:space="preserve">Smith, K., &amp; Jones, M. (2023). "Socio-Economic Disparities in Pet Ownership and Veterinary Access in New Zealand Auckland."</w:t>
      </w:r>
      <w:r>
        <w:t xml:space="preserve"> </w:t>
      </w:r>
      <w:r>
        <w:rPr>
          <w:iCs/>
          <w:i/>
        </w:rPr>
        <w:t xml:space="preserve">Australian Veterinary Journal</w:t>
      </w:r>
      <w:r>
        <w:t xml:space="preserve">, 98(2), 45-52.</w:t>
      </w:r>
    </w:p>
    <w:p>
      <w:pPr>
        <w:numPr>
          <w:ilvl w:val="0"/>
          <w:numId w:val="1001"/>
        </w:numPr>
        <w:pStyle w:val="Compact"/>
      </w:pPr>
      <w:r>
        <w:t xml:space="preserve">The University of Auckland. (2023).</w:t>
      </w:r>
      <w:r>
        <w:t xml:space="preserve"> </w:t>
      </w:r>
      <w:r>
        <w:rPr>
          <w:iCs/>
          <w:i/>
        </w:rPr>
        <w:t xml:space="preserve">School of Veterinary Science Annual Report</w:t>
      </w:r>
      <w:r>
        <w:t xml:space="preserve">. Auckland: UoA.</w:t>
      </w:r>
    </w:p>
    <w:bookmarkEnd w:id="28"/>
    <w:bookmarkEnd w:id="29"/>
    <w:p>
      <w:pPr>
        <w:pStyle w:val="FirstParagraph"/>
      </w:pPr>
      <w:r>
        <w:rPr>
          <w:bCs/>
          <w:b/>
        </w:rPr>
        <w:t xml:space="preserve">Note:</w:t>
      </w:r>
      <w:r>
        <w:t xml:space="preserve"> </w:t>
      </w:r>
      <w:r>
        <w:t xml:space="preserve">This document is a simulated academic journal article for educational purposes. All references are illustrative.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Veterinarians in Urban New Zealand: A Comprehensive Analysis of Practice Dynamics, Regulatory Frameworks, and Public Health Integration in Auckland</dc:title>
  <dc:creator/>
  <cp:keywords/>
  <dcterms:created xsi:type="dcterms:W3CDTF">2026-07-29T19:52:20Z</dcterms:created>
  <dcterms:modified xsi:type="dcterms:W3CDTF">2026-07-29T19:52:20Z</dcterms:modified>
</cp:coreProperties>
</file>

<file path=docProps/custom.xml><?xml version="1.0" encoding="utf-8"?>
<Properties xmlns="http://schemas.openxmlformats.org/officeDocument/2006/custom-properties" xmlns:vt="http://schemas.openxmlformats.org/officeDocument/2006/docPropsVTypes"/>
</file>