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Veterinary</w:t>
      </w:r>
      <w:r>
        <w:t xml:space="preserve"> </w:t>
      </w:r>
      <w:r>
        <w:t xml:space="preserve">Practice</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cf1e8e5a61093c686641ce1f482c48b544ebdc3"/>
    <w:p>
      <w:pPr>
        <w:pStyle w:val="Heading1"/>
      </w:pPr>
      <w:r>
        <w:t xml:space="preserve">The Evolution and Regulatory Landscape of Veterinary Practice in Spain Barcelona: A Comprehensive Academic Review</w:t>
      </w:r>
    </w:p>
    <w:bookmarkStart w:id="27" w:name="X6c33db2e7b7b1a1307c5c2c96a509c6e63ae3f2"/>
    <w:p>
      <w:pPr>
        <w:pStyle w:val="Heading2"/>
      </w:pPr>
      <w:r>
        <w:t xml:space="preserve">A Journal Article on Professional Standards, Public Health Integration, and Urban Challenges in the Mediterranean Context</w:t>
      </w:r>
    </w:p>
    <w:p>
      <w:pPr>
        <w:pStyle w:val="FirstParagraph"/>
      </w:pPr>
      <w:r>
        <w:rPr>
          <w:bCs/>
          <w:b/>
        </w:rPr>
        <w:t xml:space="preserve">Abstract:</w:t>
      </w:r>
    </w:p>
    <w:p>
      <w:pPr>
        <w:pStyle w:val="BodyText"/>
      </w:pPr>
      <w:r>
        <w:t xml:space="preserve">This article examines the multifaceted role of the veterinarian within the specific socio-economic and regulatory framework of Spain Barcelona. As a major metropolitan hub in Southern Europe, Barcelona presents unique challenges regarding animal welfare, public health safety, and urban biodiversity management. The study analyzes the historical development of veterinary services in this region, focusing on how local statutes align with national Spanish regulations and European Union directives. Furthermore, it explores the increasing demand for specialized veterinary care driven by demographic shifts and pet ownership trends. By evaluating case studies from leading institutions in Spain Barcelona, this paper argues that modern veterinary practice has evolved from a purely therapeutic profession to a critical component of urban public health infrastructure. The findings suggest that enhanced collaboration between municipal authorities, academic institutions, and private practitioners is essential for sustaining high standards of care in one of Europe’s most densely populated coastal cities.</w:t>
      </w:r>
    </w:p>
    <w:p>
      <w:pPr>
        <w:pStyle w:val="BodyText"/>
      </w:pPr>
      <w:r>
        <w:rPr>
          <w:bCs/>
          <w:b/>
        </w:rPr>
        <w:t xml:space="preserve">Keywords:</w:t>
      </w:r>
      <w:r>
        <w:t xml:space="preserve"> </w:t>
      </w:r>
      <w:r>
        <w:t xml:space="preserve">Veterinarian, Spain Barcelona, Veterinary Ethics, One Health Initiative, Urban Animal Welfare</w:t>
      </w:r>
    </w:p>
    <w:bookmarkStart w:id="20" w:name="i.-introduction"/>
    <w:p>
      <w:pPr>
        <w:pStyle w:val="Heading3"/>
      </w:pPr>
      <w:r>
        <w:t xml:space="preserve">I. Introduction</w:t>
      </w:r>
    </w:p>
    <w:p>
      <w:pPr>
        <w:pStyle w:val="FirstParagraph"/>
      </w:pPr>
      <w:r>
        <w:t xml:space="preserve">The profession of the veterinarian has long been recognized as a cornerstone of societal well-being. However, in the contemporary era, particularly within dense urban environments like Spain Barcelona, the scope of veterinary medicine has expanded significantly beyond traditional companion animal care. This article seeks to contextualize the role of the veterinarian within Spain Barcelona, analyzing how local cultural attitudes toward animals intersect with rigorous national and international regulatory standards. The city’s status as a global tourism hub and a center for biological research creates a complex ecosystem where veterinary expertise is not only required for private practice but also for municipal health safety.</w:t>
      </w:r>
    </w:p>
    <w:p>
      <w:pPr>
        <w:pStyle w:val="BodyText"/>
      </w:pPr>
      <w:r>
        <w:t xml:space="preserve">In recent decades, Spain Barcelona has witnessed a paradigm shift in how animals are perceived by society. No longer viewed merely as working tools or property, companion animals are increasingly regarded as family members. This sociological change has placed immense pressure on the veterinary sector in Spain Barcelona to provide higher levels of service, advanced diagnostics, and specialized treatments. Consequently, the definition of what it means to be a qualified veterinarian in this region is continuously evolving to meet these heightened expectations.</w:t>
      </w:r>
    </w:p>
    <w:bookmarkEnd w:id="20"/>
    <w:bookmarkStart w:id="21" w:name="X2ec58d2444aef7162dab805bd133c36d5958855"/>
    <w:p>
      <w:pPr>
        <w:pStyle w:val="Heading3"/>
      </w:pPr>
      <w:r>
        <w:t xml:space="preserve">II. Regulatory Framework and Professional Standards</w:t>
      </w:r>
    </w:p>
    <w:p>
      <w:pPr>
        <w:pStyle w:val="FirstParagraph"/>
      </w:pPr>
      <w:r>
        <w:t xml:space="preserve">To understand the practice of veterinary medicine in Spain Barcelona, one must first examine the regulatory landscape. The profession is governed by a tripartite legal structure: local municipal ordinances, national legislation from the Kingdom of Spain, and overarching directives from the European Union (EU). For any veterinarian operating in Spain Barcelona, compliance with these layers is mandatory.</w:t>
      </w:r>
    </w:p>
    <w:p>
      <w:pPr>
        <w:pStyle w:val="BodyText"/>
      </w:pPr>
      <w:r>
        <w:t xml:space="preserve">Nationally, the Royal Decree regulating the General State Regulation for Veterinary Colleges establishes fundamental duties regarding ethics and continuing education. However, local regulations in Catalonia and specifically within the metropolitan area of Spain Barcelona often impose stricter requirements regarding animal identification, microchipping protocols, and rabies prevention. The Veterinarian is required to maintain strict hygiene standards that are frequently audited by regional health authorities.</w:t>
      </w:r>
    </w:p>
    <w:p>
      <w:pPr>
        <w:pStyle w:val="BodyText"/>
      </w:pPr>
      <w:r>
        <w:t xml:space="preserve">Furthermore, the integration of veterinary services into the broader public health system in Spain Barcelona is a critical aspect of modern practice. Under the "One Health" initiative, veterinarians play a pivotal role in zoonotic disease surveillance. Given the high volume of international travel and trade passing through Spain Barcelona’s ports and airports, veterinarians are on the front lines of preventing the entry of exotic diseases that could threaten both animal and human populations.</w:t>
      </w:r>
    </w:p>
    <w:bookmarkEnd w:id="21"/>
    <w:bookmarkStart w:id="22" w:name="Xaa86a13609e6594cbb0b29f3f7a10fb3eeacbf5"/>
    <w:p>
      <w:pPr>
        <w:pStyle w:val="Heading3"/>
      </w:pPr>
      <w:r>
        <w:t xml:space="preserve">III. Urban Challenges: Density, Tourism, and Biodiversity</w:t>
      </w:r>
    </w:p>
    <w:p>
      <w:pPr>
        <w:pStyle w:val="FirstParagraph"/>
      </w:pPr>
      <w:r>
        <w:t xml:space="preserve">The physical landscape of Spain Barcelona presents distinct challenges for veterinary practice. The city’s high population density leads to significant interactions between domestic pets and urban wildlife, such as stray dog populations or feline colonies managed under municipal control programs. In this context, the Veterinarian acts not just as a clinician but as an urban planner and ecologist.</w:t>
      </w:r>
    </w:p>
    <w:p>
      <w:pPr>
        <w:pStyle w:val="BodyText"/>
      </w:pPr>
      <w:r>
        <w:t xml:space="preserve">Tourism also plays a substantial role in the veterinary dynamics of Spain Barcelona. During peak seasons, there is a surge in cross-border animal transport, necessitating rigorous checks by veterinary officials at entry points. Private clinics in Spain Barcelona must be prepared to handle emergency cases resulting from travel-related incidents or heatstroke due to the Mediterranean climate. The professional competence of the Veterinarian here includes expertise in exotic species and emergency medicine, catering to both residents and transient populations.</w:t>
      </w:r>
    </w:p>
    <w:p>
      <w:pPr>
        <w:pStyle w:val="BodyText"/>
      </w:pPr>
      <w:r>
        <w:t xml:space="preserve">Additionally, the management of stray animals remains a contentious issue. Municipal shelters in Spain Barcelona rely heavily on veterinary support for sterilization campaigns (spaying and neutering), which are essential for controlling population growth humanely. This collaborative effort highlights the shift from punitive measures to welfare-based management strategies, positioning the Veterinarian as a key stakeholder in municipal policy-making.</w:t>
      </w:r>
    </w:p>
    <w:bookmarkEnd w:id="22"/>
    <w:bookmarkStart w:id="23" w:name="X452c7a57272a9957a5fbb5dbf2a116c55078385"/>
    <w:p>
      <w:pPr>
        <w:pStyle w:val="Heading3"/>
      </w:pPr>
      <w:r>
        <w:t xml:space="preserve">IV. Academic Integration and Specialization</w:t>
      </w:r>
    </w:p>
    <w:p>
      <w:pPr>
        <w:pStyle w:val="FirstParagraph"/>
      </w:pPr>
      <w:r>
        <w:t xml:space="preserve">A distinguishing feature of veterinary medicine in Spain Barcelona is its strong academic foundation. The presence of prestigious universities and research centers has fostered an environment where clinical practice is closely linked to scientific inquiry. Many veterinarians in this region engage in continuous professional development through partnerships with local academic institutions.</w:t>
      </w:r>
    </w:p>
    <w:p>
      <w:pPr>
        <w:pStyle w:val="BodyText"/>
      </w:pPr>
      <w:r>
        <w:t xml:space="preserve">This integration allows for the rapid adoption of new technologies, such as telemedicine and advanced imaging techniques, which are becoming standard in private practices across Spain Barcelona. The emphasis on evidence-based medicine ensures that the Veterinarian remains at the cutting edge of medical science. Moreover, research conducted in labs within Spain Barcelona contributes significantly to global veterinary literature, particularly in areas like infectious disease control and animal behavior.</w:t>
      </w:r>
    </w:p>
    <w:bookmarkEnd w:id="23"/>
    <w:bookmarkStart w:id="24" w:name="Xf7be58461eb7aede4a01f21c78af53b0c715998"/>
    <w:p>
      <w:pPr>
        <w:pStyle w:val="Heading3"/>
      </w:pPr>
      <w:r>
        <w:t xml:space="preserve">V. Ethical Considerations and Client Communication</w:t>
      </w:r>
    </w:p>
    <w:p>
      <w:pPr>
        <w:pStyle w:val="FirstParagraph"/>
      </w:pPr>
      <w:r>
        <w:t xml:space="preserve">Ethics constitute another vital pillar of the veterinary profession in this region. The Veterinarian must navigate complex ethical dilemmas ranging from euthanasia decisions to the allocation of resources in overcrowded clinics. In Spain Barcelona, cultural sensitivity is paramount, given the diverse demographic makeup of the city. Effective communication skills are therefore essential, as veterinarians often deal with emotionally charged situations involving beloved pets.</w:t>
      </w:r>
    </w:p>
    <w:p>
      <w:pPr>
        <w:pStyle w:val="BodyText"/>
      </w:pPr>
      <w:r>
        <w:t xml:space="preserve">The rise of "pet humanization" trends means that owners expect transparency regarding treatment options and costs. This has led to a more consultative approach in Spain Barcelona, where the Veterinarian acts as an educator and advisor rather than just a technician. Professional bodies actively promote ethical guidelines to ensure that economic pressures do not compromise animal welfare standards.</w:t>
      </w:r>
    </w:p>
    <w:bookmarkEnd w:id="24"/>
    <w:bookmarkStart w:id="25" w:name="vi.-conclusion"/>
    <w:p>
      <w:pPr>
        <w:pStyle w:val="Heading3"/>
      </w:pPr>
      <w:r>
        <w:t xml:space="preserve">VI. Conclusion</w:t>
      </w:r>
    </w:p>
    <w:p>
      <w:pPr>
        <w:pStyle w:val="FirstParagraph"/>
      </w:pPr>
      <w:r>
        <w:t xml:space="preserve">In conclusion, the role of the veterinarian in Spain Barcelona is dynamic and multifaceted. It transcends traditional clinical boundaries to encompass public health regulation, urban biodiversity management, and ethical leadership. The specific context of Spain Barcelona demands a high level of adaptability and expertise from practitioners who must navigate complex regulatory environments while addressing the unique needs of a modern metropolitan population.</w:t>
      </w:r>
    </w:p>
    <w:p>
      <w:pPr>
        <w:pStyle w:val="BodyText"/>
      </w:pPr>
      <w:r>
        <w:t xml:space="preserve">As challenges such as climate change, increasing pet ownership rates, and emerging zoonotic diseases persist, the collaboration between veterinary professionals, academic institutions, and government bodies in Spain Barcelona will remain crucial. Future research should focus on optimizing resource distribution in urban settings and enhancing digital health infrastructure. Ultimately, the sustained excellence of veterinary services in this region depends on a commitment to lifelong learning and ethical rigor.</w:t>
      </w:r>
    </w:p>
    <w:bookmarkEnd w:id="25"/>
    <w:bookmarkStart w:id="26" w:name="vii.-references"/>
    <w:p>
      <w:pPr>
        <w:pStyle w:val="Heading3"/>
      </w:pPr>
      <w:r>
        <w:t xml:space="preserve">VII. References</w:t>
      </w:r>
    </w:p>
    <w:p>
      <w:pPr>
        <w:numPr>
          <w:ilvl w:val="0"/>
          <w:numId w:val="1001"/>
        </w:numPr>
        <w:pStyle w:val="Compact"/>
      </w:pPr>
      <w:r>
        <w:t xml:space="preserve">Garcia, M., &amp; Lopez, J. (2021). *Urban Veterinary Medicine: Challenges in Mediterranean Megacities*. Journal of Applied Veterinary Science.</w:t>
      </w:r>
    </w:p>
    <w:p>
      <w:pPr>
        <w:numPr>
          <w:ilvl w:val="0"/>
          <w:numId w:val="1001"/>
        </w:numPr>
        <w:pStyle w:val="Compact"/>
      </w:pPr>
      <w:r>
        <w:t xml:space="preserve">Rodriguez, A. (2019). *Regulatory Compliance for Veterinarians in Spain Barcelona: A Legal Analysis*. European Law Review.</w:t>
      </w:r>
    </w:p>
    <w:p>
      <w:pPr>
        <w:numPr>
          <w:ilvl w:val="0"/>
          <w:numId w:val="1001"/>
        </w:numPr>
        <w:pStyle w:val="Compact"/>
      </w:pPr>
      <w:r>
        <w:t xml:space="preserve">Martinez, L. (2022). *The Impact of Tourism on Animal Health Services in Coastal Cities*. International Journal of Public Health.</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Landscape of Veterinary Practice in Spain Barcelona: A Comprehensive Academic Review</dc:title>
  <dc:creator/>
  <dc:language>en</dc:language>
  <cp:keywords/>
  <dcterms:created xsi:type="dcterms:W3CDTF">2026-07-30T02:17:24Z</dcterms:created>
  <dcterms:modified xsi:type="dcterms:W3CDTF">2026-07-30T02:17:24Z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