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Urban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20" w:name="title"/>
    <w:p>
      <w:pPr>
        <w:pStyle w:val="Heading1"/>
      </w:pPr>
      <w:r>
        <w:t xml:space="preserve">Title</w:t>
      </w:r>
    </w:p>
    <w:p>
      <w:pPr>
        <w:pStyle w:val="FirstParagraph"/>
      </w:pPr>
      <w:r>
        <w:t xml:space="preserve">... sections ...</w:t>
      </w:r>
    </w:p>
    <w:p>
      <w:pPr>
        <w:pStyle w:val="BodyText"/>
      </w:pPr>
      <w:r>
        <w:t xml:space="preserve">800 words).</w:t>
      </w:r>
      <w:r>
        <w:t xml:space="preserve"> </w:t>
      </w:r>
      <w:r>
        <w:t xml:space="preserve">*Expansion Plan:*</w:t>
      </w:r>
      <w:r>
        <w:t xml:space="preserve"> </w:t>
      </w:r>
      <w:r>
        <w:t xml:space="preserve">- Add a paragraph about economic impact of veterinary clinics in Turkey Ankara.</w:t>
      </w:r>
      <w:r>
        <w:t xml:space="preserve"> </w:t>
      </w:r>
      <w:r>
        <w:t xml:space="preserve">- Expand on the specific diseases monitored by a Veterinarian in Turkey Ankara (e.g., Leishmaniasis which is prevalent in Central Anatolia/Turkey Ankara region).</w:t>
      </w:r>
      <w:r>
        <w:t xml:space="preserve"> </w:t>
      </w:r>
      <w:r>
        <w:t xml:space="preserve">- Elaborate on the academic contributions of University-based Veterinarians to national policy.</w:t>
      </w:r>
      <w:r>
        <w:t xml:space="preserve"> </w:t>
      </w:r>
      <w:r>
        <w:t xml:space="preserve">I will integrate these expansions into the final HTML output.</w:t>
      </w:r>
      <w:r>
        <w:t xml:space="preserve"> </w:t>
      </w:r>
      <w:r>
        <w:t xml:space="preserve">Final check of requirements:</w:t>
      </w:r>
      <w:r>
        <w:t xml:space="preserve"> </w:t>
      </w:r>
      <w:r>
        <w:t xml:space="preserve">- English? Yes.</w:t>
      </w:r>
      <w:r>
        <w:t xml:space="preserve"> </w:t>
      </w:r>
      <w:r>
        <w:t xml:space="preserve">- HTML format? Yes.</w:t>
      </w:r>
      <w:r>
        <w:t xml:space="preserve"> </w:t>
      </w:r>
      <w:r>
        <w:t xml:space="preserve">- Academic Journal Article style? Yes (Abstract, Intro, Methods/Lit Review implied in structure, Discussion, Conclusion).</w:t>
      </w:r>
      <w:r>
        <w:t xml:space="preserve"> </w:t>
      </w:r>
      <w:r>
        <w:t xml:space="preserve">- Topic: Veterinarian in Turkey Ankara? Yes.</w:t>
      </w:r>
      <w:r>
        <w:t xml:space="preserve"> </w:t>
      </w:r>
      <w:r>
        <w:t xml:space="preserve">- &gt;800 words? Will ensure length is sufficient through detailed elaboration.</w:t>
      </w:r>
      <w:r>
        <w:t xml:space="preserve"> </w:t>
      </w:r>
      <w:r>
        <w:t xml:space="preserve">Proceeding to generate HTML.</w:t>
      </w:r>
    </w:p>
    <w:bookmarkEnd w:id="20"/>
    <w:bookmarkStart w:id="29" w:name="Xe616cc3d158c1bdb1f856821db5d1e7bcfb8491"/>
    <w:p>
      <w:pPr>
        <w:pStyle w:val="Heading1"/>
      </w:pPr>
      <w:r>
        <w:t xml:space="preserve">The Professional Dynamics and Public Health Implications of Veterinary Medicine in Urban Centers: A Comprehensive Analysis Focusing on a Veterinarian’s Role in Turkey Ankara</w:t>
      </w:r>
    </w:p>
    <w:bookmarkStart w:id="21" w:name="abstract"/>
    <w:p>
      <w:pPr>
        <w:pStyle w:val="Heading3"/>
      </w:pPr>
      <w:r>
        <w:rPr>
          <w:bCs/>
          <w:b/>
        </w:rPr>
        <w:t xml:space="preserve">Abstract</w:t>
      </w:r>
    </w:p>
    <w:p>
      <w:pPr>
        <w:pStyle w:val="FirstParagraph"/>
      </w:pPr>
      <w:r>
        <w:t xml:space="preserve">This Academic Journal Article explores the multifaceted role of the Veterinarian within the specific socio-economic and regulatory framework of Turkey Ankara. As a capital city with distinct demographic pressures, Turkey Ankara presents unique challenges for veterinary public health. This study examines how a Veterinarian contributes to zoonotic disease control, companion animal welfare, and livestock management in this region. By analyzing current literature and regulatory frameworks, this paper argues that the specialized training of a Veterinarian in Turkey Ankara serves as a critical pillar for national health security and urban planning.</w:t>
      </w:r>
    </w:p>
    <w:bookmarkEnd w:id="21"/>
    <w:bookmarkStart w:id="22" w:name="introduction"/>
    <w:p>
      <w:pPr>
        <w:pStyle w:val="Heading2"/>
      </w:pPr>
      <w:r>
        <w:t xml:space="preserve">1. Introduction</w:t>
      </w:r>
    </w:p>
    <w:p>
      <w:pPr>
        <w:pStyle w:val="FirstParagraph"/>
      </w:pPr>
      <w:r>
        <w:t xml:space="preserve">The field of veterinary medicine is fundamental to global public health security, bridging the gap between animal welfare and human safety. In the context of an Academic Journal Article discussing regional disparities in healthcare infrastructure, Turkey Ankara emerges as a pivotal case study. The capital city hosts a high density of both domesticated animals and agricultural interfaces, necessitating a highly skilled Veterinarian workforce. This paper aims to analyze the evolving responsibilities of a Veterinarian in Turkey Ankara, highlighting how local regulations and urban planning intersect with veterinary science.</w:t>
      </w:r>
    </w:p>
    <w:p>
      <w:pPr>
        <w:pStyle w:val="BodyText"/>
      </w:pPr>
      <w:r>
        <w:t xml:space="preserve">Understanding the specific environment of Turkey Ankara allows for a more nuanced Academic Journal Article that bridges theoretical veterinary science with practical application in one of Turkey’s most important urban hubs. The concentration of resources, educational institutions, and policy-making bodies in this region makes it an ideal setting to study the professional trajectory of a Veterinician. As urbanization accelerates across the Middle East and Europe, insights gained from observing a Veterinarian in Turkey Ankara offer valuable lessons for other rapidly developing metropolitan areas.</w:t>
      </w:r>
    </w:p>
    <w:bookmarkEnd w:id="22"/>
    <w:bookmarkStart w:id="23" w:name="X295737281f484bb808c32f11d60d4f1368490e4"/>
    <w:p>
      <w:pPr>
        <w:pStyle w:val="Heading2"/>
      </w:pPr>
      <w:r>
        <w:t xml:space="preserve">2. Historical Context and Educational Standards</w:t>
      </w:r>
    </w:p>
    <w:p>
      <w:pPr>
        <w:pStyle w:val="FirstParagraph"/>
      </w:pPr>
      <w:r>
        <w:t xml:space="preserve">Historically, the education of a Veterinarian in Turkey has been centered around prestigious institutions such as Ankara University. For any Academic Journal Article focusing on this region, it is imperative to acknowledge that the training received by a Veterinarian in Turkey Ankara sets national standards. The curriculum emphasizes not only clinical skills but also epidemiological surveillance and food safety protocols. Consequently, a Veterinarian licensed in Turkey Ankara is often viewed as holding one of the most rigorous qualifications within the country.</w:t>
      </w:r>
    </w:p>
    <w:p>
      <w:pPr>
        <w:pStyle w:val="BodyText"/>
      </w:pPr>
      <w:r>
        <w:t xml:space="preserve">The Faculty of Veterinary Medicine at Ankara University has served as a beacon for veterinary education for decades. Graduates from this institution, who practice as Veterinarians in Turkey Ankara or elsewhere in the nation, bring with them a standardized approach to medical ethics and scientific inquiry. This Academic Journal Article argues that the concentration of such high-level academic resources in Turkey Ankara creates a hub for specialized knowledge that benefits the entire nation’s healthcare infrastructure. The rigorous standards expected of a Veterinarian ensure that public health risks are mitigated effectively from the capital outward.</w:t>
      </w:r>
    </w:p>
    <w:bookmarkEnd w:id="23"/>
    <w:bookmarkStart w:id="24" w:name="Xb4d0e8de7232cf2481817668aa850ab7a3a469e"/>
    <w:p>
      <w:pPr>
        <w:pStyle w:val="Heading2"/>
      </w:pPr>
      <w:r>
        <w:t xml:space="preserve">3. The Professional Role of a Veterinarian in Urban Turkey Ankara</w:t>
      </w:r>
    </w:p>
    <w:p>
      <w:pPr>
        <w:pStyle w:val="FirstParagraph"/>
      </w:pPr>
      <w:r>
        <w:t xml:space="preserve">As urbanization accelerates in Turkey Ankara, the demand for services provided by a Veterinarian has shifted significantly. Traditionally focused on livestock, the modern Veterinician in this region now deals extensively with companion animal medicine due to changing societal attitudes toward pets. This shift is documented widely in every contemporary Academic Journal Article regarding urban health. In Turkey Ankara, stray animal management is a critical issue; therefore, a Veterinarian plays a dual role as both clinician and public health officer.</w:t>
      </w:r>
    </w:p>
    <w:p>
      <w:pPr>
        <w:pStyle w:val="BodyText"/>
      </w:pPr>
      <w:r>
        <w:t xml:space="preserve">The collaboration between municipal authorities in Turkey Ankara and local Veterinarian associations demonstrates the practical application of veterinary science in solving urban crises. A Veterinician in this city often acts as an advisor on animal welfare policies, ensuring that population control measures are humane and effective. Furthermore, the economic impact of veterinary practices in Turkey Ankara cannot be overstated; a thriving sector of private clinics employing Veterinarians contributes significantly to the local service economy. This Academic Journal Article highlights that the versatility required of a Veterinarian in Turkey Ankara is a direct response to the complex needs of its urban population.</w:t>
      </w:r>
    </w:p>
    <w:bookmarkEnd w:id="24"/>
    <w:bookmarkStart w:id="25" w:name="Xa2a4c1f05c550349e10442532468da14171924e"/>
    <w:p>
      <w:pPr>
        <w:pStyle w:val="Heading2"/>
      </w:pPr>
      <w:r>
        <w:t xml:space="preserve">4. Public Health and Zoonotic Disease Control</w:t>
      </w:r>
    </w:p>
    <w:p>
      <w:pPr>
        <w:pStyle w:val="FirstParagraph"/>
      </w:pPr>
      <w:r>
        <w:t xml:space="preserve">One of the primary functions of a Veterinarian is the prevention and control of zoonotic diseases—illnesses that can be transmitted from animals to humans. In Turkey Ankara, this responsibility is amplified by its status as a capital city with significant travel and trade volume. An Academic Journal Article must address how surveillance systems are implemented by a Veterinarian to monitor outbreaks specific to the region, such as rabies or Leishmaniasis, which are prevalent in Central Anatolia.</w:t>
      </w:r>
    </w:p>
    <w:p>
      <w:pPr>
        <w:pStyle w:val="BodyText"/>
      </w:pPr>
      <w:r>
        <w:t xml:space="preserve">The data collected by a Veterinarian in Turkey Ankara contributes directly to national health policies. When a Veterinician identifies a potential outbreak, they must coordinate closely with public health officials in Ankara to contain the spread of disease. This interdisciplinary collaboration is essential for maintaining the safety of the city's millions of residents. Therefore, the impact of a single Veterinarian in Turkey Ankara extends far beyond individual patient care, influencing broader epidemiological trends across the nation’s capital. The Academic Journal Article emphasizes that without vigilant surveillance by local Veterinarians, regional health security would be severely compromised.</w:t>
      </w:r>
    </w:p>
    <w:bookmarkEnd w:id="25"/>
    <w:bookmarkStart w:id="26" w:name="ethical-and-legal-frameworks"/>
    <w:p>
      <w:pPr>
        <w:pStyle w:val="Heading2"/>
      </w:pPr>
      <w:r>
        <w:t xml:space="preserve">5. Ethical and Legal Frameworks</w:t>
      </w:r>
    </w:p>
    <w:p>
      <w:pPr>
        <w:pStyle w:val="FirstParagraph"/>
      </w:pPr>
      <w:r>
        <w:t xml:space="preserve">The practice of veterinary medicine is governed by strict legal frameworks that define the scope of a Veterinician’s authority. For an Academic Journal Article to be comprehensive, it must analyze how a Veterinarian navigates these laws within Turkey Ankara. Recent legislative updates in Turkey have strengthened animal welfare protections, thereby increasing the legal burden on a Veterinician to report abuse and ensure humane treatment.</w:t>
      </w:r>
    </w:p>
    <w:p>
      <w:pPr>
        <w:pStyle w:val="BodyText"/>
      </w:pPr>
      <w:r>
        <w:t xml:space="preserve">In Turkey Ankara, enforcement of these laws relies heavily on the vigilance of local Veterinarians. Municipal clinics often operate under strict oversight by licensed Veterinary professionals who ensure compliance with sanitation and operational standards. This Academic Journal Article posits that the empowerment of a Veterinician through legislation is essential for maintaining ethical standards in animal care within rapidly developing urban centers like Turkey Ankara. The legal support provided to a Veterinarian allows them to act as advocates for animals, fostering a culture of respect and responsibility among the citizens of Turkey Ankara.</w:t>
      </w:r>
    </w:p>
    <w:bookmarkEnd w:id="26"/>
    <w:bookmarkStart w:id="27" w:name="discussion"/>
    <w:p>
      <w:pPr>
        <w:pStyle w:val="Heading2"/>
      </w:pPr>
      <w:r>
        <w:t xml:space="preserve">6. Discussion</w:t>
      </w:r>
    </w:p>
    <w:p>
      <w:pPr>
        <w:pStyle w:val="FirstParagraph"/>
      </w:pPr>
      <w:r>
        <w:t xml:space="preserve">The synthesis of current data indicates that the role of a Veterinarian in Turkey Ankara is expanding beyond traditional boundaries. It is no longer sufficient to view veterinary practice merely as medical treatment; it must be seen as a critical component of urban governance. An Academic Journal Article reviewing recent trends shows that collaboration between veterinarians, public health officials, and city planners in Turkey Ankara is becoming more integrated. This interdisciplinary approach ensures that the needs identified by a Veterinarian are addressed in urban development plans for Turkey Ankara.</w:t>
      </w:r>
    </w:p>
    <w:p>
      <w:pPr>
        <w:pStyle w:val="BodyText"/>
      </w:pPr>
      <w:r>
        <w:t xml:space="preserve">Furthermore, the prestige associated with being a Veterinarian in this region attracts top talent, further enhancing the quality of care available to both animals and humans residing in Turkey Ankara. The presence of specialized veterinary hospitals and research centers in the capital creates a feedback loop where clinical practice informs academic research, which in turn improves policy. This Academic Journal Article suggests that future urban planning initiatives must prioritize the integration of Veterinary services into public health strategies, recognizing that a robust network of Veterinarians is key to resilience against emerging health threats.</w:t>
      </w:r>
    </w:p>
    <w:bookmarkEnd w:id="27"/>
    <w:bookmarkStart w:id="28" w:name="conclusion"/>
    <w:p>
      <w:pPr>
        <w:pStyle w:val="Heading2"/>
      </w:pPr>
      <w:r>
        <w:t xml:space="preserve">7. Conclusion</w:t>
      </w:r>
    </w:p>
    <w:p>
      <w:pPr>
        <w:pStyle w:val="FirstParagraph"/>
      </w:pPr>
      <w:r>
        <w:t xml:space="preserve">In conclusion, this Academic Journal Article has highlighted the indispensable role of a Veterinarian within the complex ecosystem of Turkey Ankara. From educational excellence to public health surveillance and ethical enforcement, a Veterinician serves as a guardian of community health in this capital city. The specific conditions found in Turkey Ankara necessitate specialized veterinary expertise that informs both local policy and national strategy. Future research suggested by this Academic Journal Article should focus on longitudinal studies of veterinary impact in Turkey Ankara, ensuring that the evolving needs of a modern society are met by its Veterinarians.</w:t>
      </w:r>
    </w:p>
    <w:p>
      <w:pPr>
        <w:pStyle w:val="BodyText"/>
      </w:pPr>
      <w:r>
        <w:t xml:space="preserve">Ultimately, the strength of public health in Turkey Ankara is intrinsically linked to the competency and accessibility of its Veterinary services. As challenges such as climate change and urban density continue to affect animal populations, the adaptability and skill of a Veterinarian in this region will remain paramount. It is through continued academic inquiry and professional dedication that a Veterinarian in Turkey Ankara will sustain its vital role in safeguarding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Veterinary Medicine in Urban Turkey: A Case Study of Ankara</dc:title>
  <dc:creator/>
  <dc:language>en</dc:language>
  <cp:keywords/>
  <dcterms:created xsi:type="dcterms:W3CDTF">2026-07-29T04:50:04Z</dcterms:created>
  <dcterms:modified xsi:type="dcterms:W3CDTF">2026-07-29T04:50:04Z</dcterms:modified>
</cp:coreProperties>
</file>

<file path=docProps/custom.xml><?xml version="1.0" encoding="utf-8"?>
<Properties xmlns="http://schemas.openxmlformats.org/officeDocument/2006/custom-properties" xmlns:vt="http://schemas.openxmlformats.org/officeDocument/2006/docPropsVTypes"/>
</file>