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Veterinary</w:t>
      </w:r>
      <w:r>
        <w:t xml:space="preserve"> </w:t>
      </w:r>
      <w:r>
        <w:t xml:space="preserve">Practice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7" w:name="Xe9b383b423a6f3e9669029ce3ff9ab51f67a9d5"/>
    <w:p>
      <w:pPr>
        <w:pStyle w:val="Heading1"/>
      </w:pPr>
      <w:r>
        <w:t xml:space="preserve">The Evolution and Regulatory Framework of Veterinary Practice in the United Arab Emirates Dubai: A Comprehensive Academic Review</w:t>
      </w:r>
    </w:p>
    <w:p>
      <w:pPr>
        <w:pStyle w:val="FirstParagraph"/>
      </w:pPr>
      <w:r>
        <w:rPr>
          <w:bCs/>
          <w:b/>
        </w:rPr>
        <w:t xml:space="preserve">Abstract</w:t>
      </w:r>
    </w:p>
    <w:p>
      <w:pPr>
        <w:pStyle w:val="BodyText"/>
      </w:pPr>
      <w:r>
        <w:t xml:space="preserve">This article examines the rapidly evolving landscape of veterinary medicine within the context of the United Arab Emirates (UAE), with a specific focus on Dubai. As one of the most cosmopolitan cities in the world, Dubai presents unique challenges and opportunities for veterinary professionals due to its diverse pet population, strict regulatory environment, and high standards of animal welfare. This paper explores the historical development of veterinary services in Dubai, analyzes current regulatory frameworks enforced by local authorities such as the Department of Economic Development (DED) and Dubai Municipality, discusses the impact of cultural shifts on pet ownership trends in the UAE, and evaluates future directions for veterinary education and practice. The findings suggest that while significant progress has been made in professionalizing veterinary care in Dubai, ongoing efforts are required to address gaps in specialized care, public awareness regarding zoonotic diseases, and ethical standards.</w:t>
      </w:r>
    </w:p>
    <w:p>
      <w:pPr>
        <w:pStyle w:val="BodyText"/>
      </w:pPr>
      <w:r>
        <w:rPr>
          <w:bCs/>
          <w:b/>
        </w:rPr>
        <w:t xml:space="preserve">Keywords:</w:t>
      </w:r>
      <w:r>
        <w:t xml:space="preserve"> </w:t>
      </w:r>
      <w:r>
        <w:t xml:space="preserve">Veterinarian; United Arab Emirates Dubai; Animal Welfare; Veterinary Regulation; Pet Ownership Trends.</w:t>
      </w:r>
    </w:p>
    <w:bookmarkStart w:id="20" w:name="introduction"/>
    <w:p>
      <w:pPr>
        <w:pStyle w:val="Heading2"/>
      </w:pPr>
      <w:r>
        <w:t xml:space="preserve">1. Introduction</w:t>
      </w:r>
    </w:p>
    <w:p>
      <w:pPr>
        <w:pStyle w:val="FirstParagraph"/>
      </w:pPr>
      <w:r>
        <w:t xml:space="preserve">The role of the veterinarian extends far beyond the treatment of animal ailments; it encompasses public health, food safety, and ethical stewardship of natural resources. In recent years, the United Arab Emirates (UAE) has emerged as a global hub for commerce, tourism, and innovation. Within this dynamic setting, Dubai stands out as a pioneer in modernizing its healthcare infrastructure to include specialized veterinary services. The city’s strategic location at the crossroads of East and West has facilitated an influx of expatriates and tourists, leading to a significant increase in companion animal populations. Consequently, the demand for qualified veterinarians who can navigate both clinical complexities and regulatory requirements has grown exponentially.</w:t>
      </w:r>
    </w:p>
    <w:p>
      <w:pPr>
        <w:pStyle w:val="BodyText"/>
      </w:pPr>
      <w:r>
        <w:t xml:space="preserve">This article aims to provide a scholarly overview of the veterinary profession in Dubai. It seeks to contextualize the practice of veterinary medicine within the broader socio-economic framework of the UAE, highlighting how local policies influence professional conduct and service delivery. By focusing on Dubai as a microcosm of national trends, this study offers insights into how emerging markets can balance rapid urbanization with robust animal welfare standards.</w:t>
      </w:r>
    </w:p>
    <w:bookmarkEnd w:id="20"/>
    <w:bookmarkStart w:id="21" w:name="X8dd6bb0d65a25ae40b4c0ed13793628d689c42c"/>
    <w:p>
      <w:pPr>
        <w:pStyle w:val="Heading2"/>
      </w:pPr>
      <w:r>
        <w:t xml:space="preserve">2. Historical Context and Development of Veterinary Services in Dubai</w:t>
      </w:r>
    </w:p>
    <w:p>
      <w:pPr>
        <w:pStyle w:val="FirstParagraph"/>
      </w:pPr>
      <w:r>
        <w:t xml:space="preserve">The history of veterinary practice in the United Arab Emirates is relatively short compared to Western nations, yet it has witnessed transformative growth over the past three decades. Initially, veterinary services were rudimentary, focusing primarily on livestock health due to the agrarian roots of Emirati society. However, as Dubai transitioned into a global metropolis during the late 20th and early 21st centuries, societal attitudes toward animals shifted dramatically. Companion animals began to be viewed not merely as property but as family members, driving a surge in demand for advanced medical care.</w:t>
      </w:r>
    </w:p>
    <w:p>
      <w:pPr>
        <w:pStyle w:val="BodyText"/>
      </w:pPr>
      <w:r>
        <w:t xml:space="preserve">In response to this growing need, the government of Dubai established various initiatives to regulate and support the veterinary sector. The establishment of dedicated animal welfare departments and the enforcement of licensing requirements marked pivotal moments in professionalizing the field. Today, Dubai is home to numerous state-of-the-art veterinary hospitals equipped with advanced diagnostic tools such as MRI, CT scans, and laparoscopic surgery capabilities. This technological advancement reflects a commitment to providing world-class care that aligns with international standards.</w:t>
      </w:r>
    </w:p>
    <w:bookmarkEnd w:id="21"/>
    <w:bookmarkStart w:id="22" w:name="X45ece82b558936b99373fc2efe9930e4d2b1d1b"/>
    <w:p>
      <w:pPr>
        <w:pStyle w:val="Heading2"/>
      </w:pPr>
      <w:r>
        <w:t xml:space="preserve">3. Regulatory Framework and Professional Standards</w:t>
      </w:r>
    </w:p>
    <w:p>
      <w:pPr>
        <w:pStyle w:val="FirstParagraph"/>
      </w:pPr>
      <w:r>
        <w:t xml:space="preserve">A critical aspect of veterinary practice in Dubai is the rigorous regulatory environment governing the profession. The primary authority responsible for overseeing veterinary clinics and practitioners is the Dubai Municipality, in collaboration with other entities such as the Department of Economic Development (DED). These bodies ensure that all veterinarians operate within a legal framework designed to protect animal welfare and public health.</w:t>
      </w:r>
    </w:p>
    <w:p>
      <w:pPr>
        <w:pStyle w:val="BodyText"/>
      </w:pPr>
      <w:r>
        <w:t xml:space="preserve">Licensing requirements for veterinarians in Dubai are stringent. Applicants must hold recognized qualifications from accredited institutions and pass rigorous examinations conducted by local authorities. Furthermore, continuous professional development (CPD) is mandatory to maintain licensure, ensuring that practitioners remain updated on the latest medical advancements and ethical guidelines. This emphasis on regulation serves to elevate the standard of care provided across the emirate and fosters trust among pet owners.</w:t>
      </w:r>
    </w:p>
    <w:p>
      <w:pPr>
        <w:pStyle w:val="BodyText"/>
      </w:pPr>
      <w:r>
        <w:t xml:space="preserve">Additionally, regulations concerning animal transport, boarding facilities, and exotic pet ownership are strictly enforced. For instance, importing pets into Dubai requires adherence to specific health certification protocols aimed at preventing the introduction of zoonotic diseases such as rabies. These measures underscore the importance of the veterinarian’s role in safeguarding both individual animals and public health within the United Arab Emirates.</w:t>
      </w:r>
    </w:p>
    <w:bookmarkEnd w:id="22"/>
    <w:bookmarkStart w:id="23" w:name="cultural-shifts-and-pet-ownership-trends"/>
    <w:p>
      <w:pPr>
        <w:pStyle w:val="Heading2"/>
      </w:pPr>
      <w:r>
        <w:t xml:space="preserve">4. Cultural Shifts and Pet Ownership Trends</w:t>
      </w:r>
    </w:p>
    <w:p>
      <w:pPr>
        <w:pStyle w:val="FirstParagraph"/>
      </w:pPr>
      <w:r>
        <w:t xml:space="preserve">Sociocultural dynamics play a significant role in shaping veterinary practice in Dubai. The UAE is characterized by a highly multicultural population, where residents hail from diverse backgrounds with varying attitudes toward animals. While some cultures traditionally view pets as companions, others may hold reservations due to religious or personal beliefs. Navigating this diversity requires veterinarians to possess not only clinical expertise but also cultural sensitivity and effective communication skills.</w:t>
      </w:r>
    </w:p>
    <w:p>
      <w:pPr>
        <w:pStyle w:val="BodyText"/>
      </w:pPr>
      <w:r>
        <w:t xml:space="preserve">Recent surveys indicate a rising trend in pet ownership among both locals and expatriates in Dubai. Factors contributing to this shift include increased disposable income, changing lifestyle patterns, and greater awareness of animal welfare issues. Consequently, veterinarians are encountering a wider variety of species and medical conditions than ever before. From routine wellness checks for dogs and cats to exotic medicine involving reptiles, birds, and small mammals, the scope of veterinary practice in Dubai is expanding rapidly.</w:t>
      </w:r>
    </w:p>
    <w:p>
      <w:pPr>
        <w:pStyle w:val="BodyText"/>
      </w:pPr>
      <w:r>
        <w:t xml:space="preserve">Moreover, there is growing public interest in preventive care and holistic approaches to animal health. This trend has prompted many veterinary clinics in the UAE to offer additional services such as nutritional counseling, behavioral training referrals, and alternative therapies like acupuncture. Such adaptations reflect a broader understanding of animal well-being that aligns with global trends in veterinary medicine.</w:t>
      </w:r>
    </w:p>
    <w:bookmarkEnd w:id="23"/>
    <w:bookmarkStart w:id="24" w:name="challenges-and-future-directions"/>
    <w:p>
      <w:pPr>
        <w:pStyle w:val="Heading2"/>
      </w:pPr>
      <w:r>
        <w:t xml:space="preserve">5. Challenges and Future Directions</w:t>
      </w:r>
    </w:p>
    <w:p>
      <w:pPr>
        <w:pStyle w:val="FirstParagraph"/>
      </w:pPr>
      <w:r>
        <w:t xml:space="preserve">Despite significant advancements, the veterinary profession in Dubai faces several challenges that warrant academic attention and policy intervention. One major concern is the shortage of specialized veterinarians in fields such as oncology, cardiology, and neurology. While general practice remains well-served, referrals for complex cases often require sending animals abroad for treatment, highlighting a gap in local expertise.</w:t>
      </w:r>
    </w:p>
    <w:p>
      <w:pPr>
        <w:pStyle w:val="BodyText"/>
      </w:pPr>
      <w:r>
        <w:t xml:space="preserve">Another challenge lies in public education regarding responsible pet ownership. Issues such as stray animal management, proper vaccination schedules, and the ethics of breeding continue to generate debate within communities. Veterinarians must engage actively with the public through educational campaigns to promote humane treatment practices and reduce instances of neglect or abandonment.</w:t>
      </w:r>
    </w:p>
    <w:p>
      <w:pPr>
        <w:pStyle w:val="BodyText"/>
      </w:pPr>
      <w:r>
        <w:t xml:space="preserve">Looking ahead, the future of veterinary practice in Dubai appears promising yet demanding. Continued investment in veterinary education at local universities will be crucial for developing a sustainable workforce capable of meeting emerging needs. Furthermore, international collaborations and partnerships with leading global institutions can facilitate knowledge exchange and enhance research capabilities within the United Arab Emirates.</w:t>
      </w:r>
    </w:p>
    <w:bookmarkEnd w:id="24"/>
    <w:bookmarkStart w:id="25" w:name="conclusion"/>
    <w:p>
      <w:pPr>
        <w:pStyle w:val="Heading2"/>
      </w:pPr>
      <w:r>
        <w:t xml:space="preserve">6. Conclusion</w:t>
      </w:r>
    </w:p>
    <w:p>
      <w:pPr>
        <w:pStyle w:val="FirstParagraph"/>
      </w:pPr>
      <w:r>
        <w:t xml:space="preserve">In conclusion, the evolution of veterinary medicine in Dubai reflects broader transformations occurring within the United Arab Emirates. As a rapidly developing nation committed to excellence in healthcare, Dubai has established a robust regulatory framework that supports high standards of animal welfare and professional conduct. The increasing prominence of companion animals in urban life underscores the importance of accessible, high-quality veterinary services.</w:t>
      </w:r>
    </w:p>
    <w:p>
      <w:pPr>
        <w:pStyle w:val="BodyText"/>
      </w:pPr>
      <w:r>
        <w:t xml:space="preserve">Veterinarians operating in this region play a vital role not only in treating individual animals but also in contributing to public health and social cohesion. By addressing current challenges through education, regulation, and community engagement, Dubai can continue to serve as a model for integrating modern veterinary science with cultural diversity. Future research should focus on quantifying the economic impact of veterinary services and exploring innovative models of care delivery tailored to the unique demographics of the UAE.</w:t>
      </w:r>
    </w:p>
    <w:bookmarkEnd w:id="25"/>
    <w:bookmarkStart w:id="26" w:name="references"/>
    <w:p>
      <w:pPr>
        <w:pStyle w:val="Heading2"/>
      </w:pPr>
      <w:r>
        <w:t xml:space="preserve">References</w:t>
      </w:r>
    </w:p>
    <w:p>
      <w:pPr>
        <w:pStyle w:val="FirstParagraph"/>
      </w:pPr>
      <w:r>
        <w:rPr>
          <w:iCs/>
          <w:i/>
        </w:rPr>
        <w:t xml:space="preserve">Note: The following references are representative examples for academic formatting purposes.</w:t>
      </w:r>
    </w:p>
    <w:p>
      <w:pPr>
        <w:numPr>
          <w:ilvl w:val="0"/>
          <w:numId w:val="1001"/>
        </w:numPr>
        <w:pStyle w:val="Compact"/>
      </w:pPr>
      <w:r>
        <w:t xml:space="preserve">Dubai Municipality. (2023). *Regulations on Animal Health and Veterinary Services*. Dubai: Government of Dubai.</w:t>
      </w:r>
    </w:p>
    <w:p>
      <w:pPr>
        <w:numPr>
          <w:ilvl w:val="0"/>
          <w:numId w:val="1001"/>
        </w:numPr>
        <w:pStyle w:val="Compact"/>
      </w:pPr>
      <w:r>
        <w:t xml:space="preserve">Al-Mansouri, K., &amp; Hassan, A. (2021). "Changing Attitudes Towards Pet Ownership in the United Arab Emirates." *Journal of Middle Eastern Veterinary Studies*, 15(3), 45-60.</w:t>
      </w:r>
    </w:p>
    <w:p>
      <w:pPr>
        <w:numPr>
          <w:ilvl w:val="0"/>
          <w:numId w:val="1001"/>
        </w:numPr>
        <w:pStyle w:val="Compact"/>
      </w:pPr>
      <w:r>
        <w:t xml:space="preserve">World Organisation for Animal Health (OIE). (2022). *Global Standards for Veterinary Education and Practice*. Paris: OIE Publishing.</w:t>
      </w:r>
    </w:p>
    <w:p>
      <w:pPr>
        <w:numPr>
          <w:ilvl w:val="0"/>
          <w:numId w:val="1001"/>
        </w:numPr>
        <w:pStyle w:val="Compact"/>
      </w:pPr>
      <w:r>
        <w:t xml:space="preserve">Rashid, S. (2019). "Zoonotic Disease Prevention Strategies in Urban Centers of the Gulf Region." *Arab Journal of Public Health*, 8(2),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Framework of Veterinary Practice in the United Arab Emirates Dubai: A Comprehensive Academic Review</dc:title>
  <dc:creator/>
  <dc:language>en</dc:language>
  <cp:keywords/>
  <dcterms:created xsi:type="dcterms:W3CDTF">2026-07-29T18:03:51Z</dcterms:created>
  <dcterms:modified xsi:type="dcterms:W3CDTF">2026-07-29T18:03:51Z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