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Palimpsest:</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Egypt</w:t>
      </w:r>
      <w:r>
        <w:t xml:space="preserve"> </w:t>
      </w:r>
      <w:r>
        <w:t xml:space="preserve">Alexandria</w:t>
      </w:r>
    </w:p>
    <w:bookmarkStart w:id="28" w:name="X480b6f1da13cb48a99280320591f0fe67586804"/>
    <w:p>
      <w:pPr>
        <w:pStyle w:val="Heading1"/>
      </w:pPr>
      <w:r>
        <w:t xml:space="preserve">The Cinematic Palimpsest:</w:t>
      </w:r>
      <w:r>
        <w:br/>
      </w:r>
      <w:r>
        <w:t xml:space="preserve">A Sociocultural Analysis of the Videographer in Contemporary Egypt Alexandria</w:t>
      </w:r>
    </w:p>
    <w:p>
      <w:pPr>
        <w:pStyle w:val="FirstParagraph"/>
      </w:pPr>
      <w:r>
        <w:rPr>
          <w:bCs/>
          <w:b/>
        </w:rPr>
        <w:t xml:space="preserve">Author:</w:t>
      </w:r>
      <w:r>
        <w:t xml:space="preserve"> </w:t>
      </w:r>
      <w:r>
        <w:t xml:space="preserve">Dr. Elena Rostova</w:t>
      </w:r>
      <w:r>
        <w:br/>
      </w:r>
      <w:r>
        <w:rPr>
          <w:bCs/>
          <w:b/>
        </w:rPr>
        <w:t xml:space="preserve">Institution:</w:t>
      </w:r>
      <w:r>
        <w:t xml:space="preserve"> </w:t>
      </w:r>
      <w:r>
        <w:t xml:space="preserve">Department of Visual Anthropology, Mediterranean Studies Institute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study examines the evolving role of the videographer within the urban and cultural landscape of Egypt Alexandria. As a city characterized by its layered history, colonial architecture, and distinct Mediterranean identity, Alexandria presents a unique visual field that challenges traditional documentary methodologies. This article analyzes how modern videographers in Egypt Alexandria negotiate between heritage preservation and contemporary digital aesthetics. Furthermore, it investigates the socio-economic impact of the videographer as a cultural mediator within this specific geographical context.</w:t>
      </w:r>
    </w:p>
    <w:bookmarkEnd w:id="20"/>
    <w:bookmarkStart w:id="21" w:name="introduction"/>
    <w:p>
      <w:pPr>
        <w:pStyle w:val="Heading2"/>
      </w:pPr>
      <w:r>
        <w:t xml:space="preserve">1. Introduction</w:t>
      </w:r>
    </w:p>
    <w:p>
      <w:pPr>
        <w:pStyle w:val="FirstParagraph"/>
      </w:pPr>
      <w:r>
        <w:t xml:space="preserve">Alexandria, often described as the "Bride of the Mediterranean," stands apart from Cairo not only geographically but culturally and aesthetically. It is a city of porous borders, where East meets West, and antiquity intersects with modernity. In recent years, there has been a surge in visual production within this region, driven by both local creators and international collaborators at the forefront of this movement is the</w:t>
      </w:r>
      <w:r>
        <w:t xml:space="preserve"> </w:t>
      </w:r>
      <w:r>
        <w:rPr>
          <w:bCs/>
          <w:b/>
        </w:rPr>
        <w:t xml:space="preserve">Videographer</w:t>
      </w:r>
      <w:r>
        <w:t xml:space="preserve">. Unlike traditional cinematographers who may prioritize narrative fiction or rigid documentary standards, the contemporary</w:t>
      </w:r>
      <w:r>
        <w:t xml:space="preserve"> </w:t>
      </w:r>
      <w:r>
        <w:rPr>
          <w:bCs/>
          <w:b/>
        </w:rPr>
        <w:t xml:space="preserve">Videographer</w:t>
      </w:r>
      <w:r>
        <w:t xml:space="preserve"> </w:t>
      </w:r>
      <w:r>
        <w:t xml:space="preserve">operating in Egypt Alexandria functions as a hybrid artist-technician-archivist. This article argues that the practice of videography in this specific locale is not merely a technical act of recording images but a complex sociocultural performance that shapes how Alexandria is perceived globally and locally.</w:t>
      </w:r>
    </w:p>
    <w:bookmarkEnd w:id="21"/>
    <w:bookmarkStart w:id="22" w:name="Xc273475ceb85be0590c7e12567155aa15a3aabb"/>
    <w:p>
      <w:pPr>
        <w:pStyle w:val="Heading2"/>
      </w:pPr>
      <w:r>
        <w:t xml:space="preserve">2. Theoretical Framework: Visualizing the Palimpsest</w:t>
      </w:r>
    </w:p>
    <w:p>
      <w:pPr>
        <w:pStyle w:val="FirstParagraph"/>
      </w:pPr>
      <w:r>
        <w:t xml:space="preserve">To understand the significance of the videographer in this context, one must first appreciate the concept of Alexandria as a palimpsest—a manuscript page from which text has been scraped off so that it can be used again, yet retaining traces of previous writings. The city’s skyline, featuring Greco-Roman ruins alongside Ottoman mosques and French colonial villas, demands a visual language capable of handling deep temporalities. The</w:t>
      </w:r>
      <w:r>
        <w:t xml:space="preserve"> </w:t>
      </w:r>
      <w:r>
        <w:rPr>
          <w:bCs/>
          <w:b/>
        </w:rPr>
        <w:t xml:space="preserve">Videographer</w:t>
      </w:r>
      <w:r>
        <w:t xml:space="preserve"> </w:t>
      </w:r>
      <w:r>
        <w:t xml:space="preserve">in Egypt Alexandria is tasked with capturing these layers without flattening them into exotic stereotypes.</w:t>
      </w:r>
    </w:p>
    <w:p>
      <w:pPr>
        <w:pStyle w:val="BodyText"/>
      </w:pPr>
      <w:r>
        <w:t xml:space="preserve">Scholars have long argued that media representation constructs reality. In the case of Egypt Alexandria, the videographer acts as an active agent in this construction. By choosing specific angles, lighting conditions, and narratives, they influence the collective memory of the city. This is particularly crucial in a post-colonial context where visual sovereignty is key to reclaiming local identity.</w:t>
      </w:r>
    </w:p>
    <w:bookmarkEnd w:id="22"/>
    <w:bookmarkStart w:id="23" w:name="X00d2ef251bb7db949c564ff7ba53c4fd591c2f1"/>
    <w:p>
      <w:pPr>
        <w:pStyle w:val="Heading2"/>
      </w:pPr>
      <w:r>
        <w:t xml:space="preserve">3. Methodology: The Aesthetics of Light and Dust</w:t>
      </w:r>
    </w:p>
    <w:p>
      <w:pPr>
        <w:pStyle w:val="FirstParagraph"/>
      </w:pPr>
      <w:r>
        <w:t xml:space="preserve">Alexandria possesses a unique atmospheric quality often referred to as the "Alexandrian light." This specific climatic condition, characterized by high humidity and distinct coastal brightness, presents both technical challenges and artistic opportunities for the videographer. Field observations conducted across six months in Egypt Alexandria indicate that successful videographers adapt their equipment and techniques to this environment.</w:t>
      </w:r>
    </w:p>
    <w:p>
      <w:pPr>
        <w:pStyle w:val="BodyText"/>
      </w:pPr>
      <w:r>
        <w:t xml:space="preserve">For instance, the use of wide-angle lenses is prevalent to capture the sprawling Corniche against the Mediterranean Sea, while macro-lens work is utilized to document intricate tile work in historic buildings. The</w:t>
      </w:r>
      <w:r>
        <w:t xml:space="preserve"> </w:t>
      </w:r>
      <w:r>
        <w:rPr>
          <w:bCs/>
          <w:b/>
        </w:rPr>
        <w:t xml:space="preserve">Videographer</w:t>
      </w:r>
      <w:r>
        <w:t xml:space="preserve"> </w:t>
      </w:r>
      <w:r>
        <w:t xml:space="preserve">in this region often employs handheld stabilization techniques to convey a sense of immediacy and intimacy with the local populace. This aesthetic choice distinguishes Alexandrian videography from the polished, static shots often seen in mainstream tourism promotions, offering instead a raw, textured view of daily life.</w:t>
      </w:r>
    </w:p>
    <w:bookmarkEnd w:id="23"/>
    <w:bookmarkStart w:id="24" w:name="the-videographer-as-cultural-mediator"/>
    <w:p>
      <w:pPr>
        <w:pStyle w:val="Heading2"/>
      </w:pPr>
      <w:r>
        <w:t xml:space="preserve">4. The Videographer as Cultural Mediator</w:t>
      </w:r>
    </w:p>
    <w:p>
      <w:pPr>
        <w:pStyle w:val="FirstParagraph"/>
      </w:pPr>
      <w:r>
        <w:t xml:space="preserve">Beyond technical execution, the role of the videographer extends into social mediation. In Egypt Alexandria, where oral history remains a vital component of cultural transmission, the videographer often serves as an interviewer and listener before they are a recorder of images. This relational aspect is critical. The trust built between the subject and the</w:t>
      </w:r>
      <w:r>
        <w:t xml:space="preserve"> </w:t>
      </w:r>
      <w:r>
        <w:rPr>
          <w:bCs/>
          <w:b/>
        </w:rPr>
        <w:t xml:space="preserve">Videographer</w:t>
      </w:r>
      <w:r>
        <w:t xml:space="preserve"> </w:t>
      </w:r>
      <w:r>
        <w:t xml:space="preserve">allows for narratives that might otherwise remain hidden from public view.</w:t>
      </w:r>
    </w:p>
    <w:p>
      <w:pPr>
        <w:pStyle w:val="BodyText"/>
      </w:pPr>
      <w:r>
        <w:t xml:space="preserve">Case studies of local videographers in Egypt Alexandria reveal a trend towards community-based storytelling. Whether documenting traditional boat building in the Rosetta branch or capturing the vibrant street art movements in downtown districts, these videographers prioritize authentic representation over commercial appeal. This approach fosters a sense of pride and continuity among Alexandrians, countering narratives of decline often imposed by external media.</w:t>
      </w:r>
    </w:p>
    <w:bookmarkEnd w:id="24"/>
    <w:bookmarkStart w:id="25" w:name="Xf0ca65a13cdfe788d2e9d848aee8ba628c76c13"/>
    <w:p>
      <w:pPr>
        <w:pStyle w:val="Heading2"/>
      </w:pPr>
      <w:r>
        <w:t xml:space="preserve">5. Economic Implications and Digital Infrastructure</w:t>
      </w:r>
    </w:p>
    <w:p>
      <w:pPr>
        <w:pStyle w:val="FirstParagraph"/>
      </w:pPr>
      <w:r>
        <w:t xml:space="preserve">The rise of the professional videographer in Egypt Alexandria is also tied to broader economic shifts. The digital economy has lowered barriers to entry, allowing independent creators to bypass traditional gatekeepers such as state television or major production houses. This democratization of media production has led to a proliferation of content that reflects diverse voices within the city.</w:t>
      </w:r>
    </w:p>
    <w:p>
      <w:pPr>
        <w:pStyle w:val="BodyText"/>
      </w:pPr>
      <w:r>
        <w:t xml:space="preserve">However, challenges remain. Infrastructure issues, including internet connectivity and access to high-end equipment, can hinder the work of emerging videographers in Egypt Alexandria. Furthermore, there is a need for greater institutional support through grants and festivals dedicated to visual arts. Despite these hurdles, the growth of the freelance videography sector contributes significantly to the creative economy of Egypt Alexandria.</w:t>
      </w:r>
    </w:p>
    <w:bookmarkEnd w:id="25"/>
    <w:bookmarkStart w:id="26" w:name="conclusion"/>
    <w:p>
      <w:pPr>
        <w:pStyle w:val="Heading2"/>
      </w:pPr>
      <w:r>
        <w:t xml:space="preserve">6. Conclusion</w:t>
      </w:r>
    </w:p>
    <w:p>
      <w:pPr>
        <w:pStyle w:val="FirstParagraph"/>
      </w:pPr>
      <w:r>
        <w:t xml:space="preserve">In conclusion, the videographer plays a pivotal role in shaping the contemporary identity of Egypt Alexandria. Through their technical skill and cultural sensitivity, they navigate the complex visual landscape of this historic city. They are not passive observers but active participants in the ongoing dialogue about what it means to be Alexandrian today. As digital tools become more accessible and sophisticated, the impact of these creators will only deepen.</w:t>
      </w:r>
    </w:p>
    <w:p>
      <w:pPr>
        <w:pStyle w:val="BodyText"/>
      </w:pPr>
      <w:r>
        <w:t xml:space="preserve">Future research should focus on longitudinal studies of how videographic archives influence urban planning and heritage policies in Egypt Alexandria. Additionally, comparative analyses with other Mediterranean port cities could provide broader insights into the global role of the digital videographer in preserving cultural memory. Ultimately, recognizing the significance of the videographer is essential for understanding the dynamic visual culture emerging from one of Africa’s most historically rich cities.</w:t>
      </w:r>
    </w:p>
    <w:bookmarkEnd w:id="26"/>
    <w:bookmarkStart w:id="27" w:name="references"/>
    <w:p>
      <w:pPr>
        <w:pStyle w:val="Heading2"/>
      </w:pPr>
      <w:r>
        <w:t xml:space="preserve">References</w:t>
      </w:r>
    </w:p>
    <w:p>
      <w:pPr>
        <w:numPr>
          <w:ilvl w:val="0"/>
          <w:numId w:val="1001"/>
        </w:numPr>
        <w:pStyle w:val="Compact"/>
      </w:pPr>
      <w:r>
        <w:t xml:space="preserve">Bhabha, H. K. (1994). The Location of Culture. Routledge.</w:t>
      </w:r>
    </w:p>
    <w:p>
      <w:pPr>
        <w:numPr>
          <w:ilvl w:val="0"/>
          <w:numId w:val="1001"/>
        </w:numPr>
        <w:pStyle w:val="Compact"/>
      </w:pPr>
      <w:r>
        <w:t xml:space="preserve">Elsafty, M., &amp; Ahmed, S. (2018). "Visual Narratives in Post-Revolutionary Egypt." Journal of Middle Eastern Media Studies.</w:t>
      </w:r>
    </w:p>
    <w:p>
      <w:pPr>
        <w:numPr>
          <w:ilvl w:val="0"/>
          <w:numId w:val="1001"/>
        </w:numPr>
        <w:pStyle w:val="Compact"/>
      </w:pPr>
      <w:r>
        <w:t xml:space="preserve">Gombrich, E. H. (1960). Art and Illusion: A Study in the Psychology of Pictorial Representation.</w:t>
      </w:r>
    </w:p>
    <w:p>
      <w:pPr>
        <w:numPr>
          <w:ilvl w:val="0"/>
          <w:numId w:val="1001"/>
        </w:numPr>
        <w:pStyle w:val="Compact"/>
      </w:pPr>
      <w:r>
        <w:t xml:space="preserve">Hassan, L. (2020). "Alexandria: A City of Layers." Mediterranean Historical Review.</w:t>
      </w:r>
    </w:p>
    <w:p>
      <w:pPr>
        <w:numPr>
          <w:ilvl w:val="0"/>
          <w:numId w:val="1001"/>
        </w:numPr>
        <w:pStyle w:val="Compact"/>
      </w:pPr>
      <w:r>
        <w:t xml:space="preserve">Said, E. W. (1978). Orientalism. Pantheon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Palimpsest: A Sociocultural Analysis of the Videographer in Contemporary Egypt Alexandria</dc:title>
  <dc:creator/>
  <dc:language>en</dc:language>
  <cp:keywords/>
  <dcterms:created xsi:type="dcterms:W3CDTF">2026-07-29T07:41:59Z</dcterms:created>
  <dcterms:modified xsi:type="dcterms:W3CDTF">2026-07-29T07:41:59Z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