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Mexico</w:t>
      </w:r>
      <w:r>
        <w:t xml:space="preserve"> </w:t>
      </w:r>
      <w:r>
        <w:t xml:space="preserve">City</w:t>
      </w:r>
      <w:r>
        <w:t xml:space="preserve"> </w:t>
      </w:r>
      <w:r>
        <w:t xml:space="preserve">Media</w:t>
      </w:r>
      <w:r>
        <w:t xml:space="preserve"> </w:t>
      </w:r>
      <w:r>
        <w:t xml:space="preserve">Ecology</w:t>
      </w:r>
    </w:p>
    <w:bookmarkStart w:id="33" w:name="Xb3fd360c0539a3f8f674dc57633744d9b078706"/>
    <w:p>
      <w:pPr>
        <w:pStyle w:val="Heading1"/>
      </w:pPr>
      <w:r>
        <w:t xml:space="preserve">The Cinematic Lens: The Role of the Videographer in Contemporary Mexico City Media Ecology</w:t>
      </w:r>
    </w:p>
    <w:p>
      <w:pPr>
        <w:pStyle w:val="FirstParagraph"/>
      </w:pPr>
      <w:r>
        <w:rPr>
          <w:iCs/>
          <w:i/>
          <w:bCs/>
          <w:b/>
        </w:rPr>
        <w:t xml:space="preserve">A Journal of Visual Culture and Urban Communication Studies</w:t>
      </w:r>
    </w:p>
    <w:bookmarkStart w:id="20" w:name="abstract"/>
    <w:p>
      <w:pPr>
        <w:pStyle w:val="Heading3"/>
      </w:pPr>
      <w:r>
        <w:t xml:space="preserve">Abstract</w:t>
      </w:r>
    </w:p>
    <w:p>
      <w:pPr>
        <w:pStyle w:val="FirstParagraph"/>
      </w:pPr>
      <w:r>
        <w:t xml:space="preserve">This article explores the multifaceted role of the modern Videographer within the vibrant and complex media landscape of Mexico City. As one of the most populous metropolitan areas in the world, Mexico City serves as a crucible for visual storytelling, where traditional cinematic techniques intersect with digital immediacy. This study examines how local Videographers navigate socioeconomic disparities, cultural heritage, and technological advancements to produce content that defines contemporary Mexican identity. Through an analysis of production workflows, economic models in the informal sector of audiovisual services in Mexico Mexico City, and the socio-cultural impact of visual media on urban spaces, this paper argues that the Videographer has evolved from a mere technical operator to a critical cultural mediator. The findings suggest that while digital democratization has lowered barriers to entry, professional excellence remains contingent upon an intimate understanding of the unique spatial and social dynamics characteristic of Mexico City.</w:t>
      </w:r>
    </w:p>
    <w:bookmarkEnd w:id="20"/>
    <w:p>
      <w:pPr>
        <w:pStyle w:val="BodyText"/>
      </w:pPr>
      <w:r>
        <w:rPr>
          <w:bCs/>
          <w:b/>
        </w:rPr>
        <w:t xml:space="preserve">Keywords:</w:t>
      </w:r>
      <w:r>
        <w:t xml:space="preserve"> </w:t>
      </w:r>
      <w:r>
        <w:t xml:space="preserve">Videographer, Mexico City, Visual Culture, Urban Media Production, Digital Democratization.</w:t>
      </w:r>
    </w:p>
    <w:p>
      <w:r>
        <w:pict>
          <v:rect style="width:0;height:1.5pt" o:hralign="center" o:hrstd="t" o:hr="t"/>
        </w:pict>
      </w:r>
    </w:p>
    <w:bookmarkStart w:id="21" w:name="i.-introduction"/>
    <w:p>
      <w:pPr>
        <w:pStyle w:val="Heading2"/>
      </w:pPr>
      <w:r>
        <w:t xml:space="preserve">I. Introduction</w:t>
      </w:r>
    </w:p>
    <w:p>
      <w:pPr>
        <w:pStyle w:val="FirstParagraph"/>
      </w:pPr>
      <w:r>
        <w:t xml:space="preserve">In the twenty-first century, the ubiquity of high-definition video capture devices has fundamentally altered the way societies document reality. Nowhere is this transformation more palpable than in Mexico City, a megacity that functions as both a cultural epicenter and an economic powerhouse for Latin America. Within this context, the professional titled "Videographer" occupies a pivotal position in the production chain of visual narratives. Unlike the traditional filmmaker who may operate within established studio systems, or the casual social media user who captures ephemeral moments, the Videographer in Mexico Mexico City often operates at a intersectional space between artistry and commerce.</w:t>
      </w:r>
    </w:p>
    <w:p>
      <w:pPr>
        <w:pStyle w:val="BodyText"/>
      </w:pPr>
      <w:r>
        <w:t xml:space="preserve">Mexico City is characterized by its sheer density, architectural diversity ranging from colonial centers to modernist skyscrapers in Polanco and Condesa, and a pulsating street life that provides an endless backdrop for visual documentation. For the Videographer working in this environment, the challenge is not merely technical but deeply contextual. They must capture light that reflects off concrete jungles, navigate chaotic urban mobility while stabilizing shots, and engage with subjects who are accustomed to being filmed yet wary of intrusion. This article aims to dissect these challenges and opportunities, highlighting how the Videographer serves as a crucial observer of the Mexican capital’s evolving social fabric.</w:t>
      </w:r>
    </w:p>
    <w:bookmarkEnd w:id="21"/>
    <w:bookmarkStart w:id="24" w:name="X9dfb64f4335f49f88aee2d6983848dc7e9c041e"/>
    <w:p>
      <w:pPr>
        <w:pStyle w:val="Heading2"/>
      </w:pPr>
      <w:r>
        <w:t xml:space="preserve">II. The Evolution of Videography in Mexico City</w:t>
      </w:r>
    </w:p>
    <w:bookmarkStart w:id="22" w:name="Xb326191f4294135b88d91f5a6dcb194beda0d9f"/>
    <w:p>
      <w:pPr>
        <w:pStyle w:val="Heading3"/>
      </w:pPr>
      <w:r>
        <w:t xml:space="preserve">A. From Analog to Digital: A Historical Perspective</w:t>
      </w:r>
    </w:p>
    <w:p>
      <w:pPr>
        <w:pStyle w:val="FirstParagraph"/>
      </w:pPr>
      <w:r>
        <w:t xml:space="preserve">The history of moving images in Mexico is rich, dating back to the early days of national cinema which played a significant role in post-revolutionary nation-building. However, the advent of digital technology in the late 1990s and early 2000s democratized video production. In Mexico City, this shift allowed for an explosion of independent content creation. The Videographer was no longer restricted to large broadcast networks or film studios but could engage with private clients, weddings, corporate events, and digital marketing campaigns directly.</w:t>
      </w:r>
    </w:p>
    <w:bookmarkEnd w:id="22"/>
    <w:bookmarkStart w:id="23" w:name="X501d8d74aca839d797d810369918eec46a247eb"/>
    <w:p>
      <w:pPr>
        <w:pStyle w:val="Heading3"/>
      </w:pPr>
      <w:r>
        <w:t xml:space="preserve">B. The Gig Economy and the Independent Videographer</w:t>
      </w:r>
    </w:p>
    <w:p>
      <w:pPr>
        <w:pStyle w:val="FirstParagraph"/>
      </w:pPr>
      <w:r>
        <w:t xml:space="preserve">In contemporary Mexico City, a significant portion of the audiovisual workforce operates within the gig economy. Freelance Videographers often utilize platforms to secure commissions for music videos, documentary projects, and commercial advertisements. This flexibility allows for rapid adaptation to market trends but also introduces economic precarity. The professional landscape is highly competitive, with thousands of individuals in Mexico Mexico City competing for visibility on social media platforms like Instagram and TikTok. Consequently, the modern Videographer must possess not only technical proficiency but also strong entrepreneurial skills, personal branding abilities, and network management capabilities.</w:t>
      </w:r>
    </w:p>
    <w:bookmarkEnd w:id="23"/>
    <w:bookmarkEnd w:id="24"/>
    <w:bookmarkStart w:id="27" w:name="Xd060a1231a68ef5bf88d44f1393b856db333a87"/>
    <w:p>
      <w:pPr>
        <w:pStyle w:val="Heading2"/>
      </w:pPr>
      <w:r>
        <w:t xml:space="preserve">III. Technical and Aesthetic Challenges in an Urban Megacity</w:t>
      </w:r>
    </w:p>
    <w:bookmarkStart w:id="25" w:name="a.-navigating-spatial-complexity"/>
    <w:p>
      <w:pPr>
        <w:pStyle w:val="Heading3"/>
      </w:pPr>
      <w:r>
        <w:t xml:space="preserve">A. Navigating Spatial Complexity</w:t>
      </w:r>
    </w:p>
    <w:p>
      <w:pPr>
        <w:pStyle w:val="FirstParagraph"/>
      </w:pPr>
      <w:r>
        <w:t xml:space="preserve">Mexico City presents unique logistical hurdles for videography production. The city’s geography, nestled in a valley with high altitude variations, affects lighting conditions significantly throughout the day. Furthermore, the traffic congestion inherent to Mexico City necessitates that Videographers plan shoots with precision regarding timing and location access. In historic zones like Centro Histórico or Roma Norte, permissions must often be negotiated due to preservation laws and pedestrian density.</w:t>
      </w:r>
    </w:p>
    <w:bookmarkEnd w:id="25"/>
    <w:bookmarkStart w:id="26" w:name="b.-lighting-and-environmental-noise"/>
    <w:p>
      <w:pPr>
        <w:pStyle w:val="Heading3"/>
      </w:pPr>
      <w:r>
        <w:t xml:space="preserve">B. Lighting and Environmental Noise</w:t>
      </w:r>
    </w:p>
    <w:p>
      <w:pPr>
        <w:pStyle w:val="FirstParagraph"/>
      </w:pPr>
      <w:r>
        <w:t xml:space="preserve">The visual aesthetic of Mexico City is marked by high contrast—the intense sunlight against deep shadows in colonial architecture creates a dramatic palette that many Videographers seek to emulate. However, capturing this balance requires advanced knowledge of exposure settings and lighting equipment portability. Additionally, audio capture poses a significant challenge due to the ambient noise levels typical of one of the world’s busiest cities. The professional Videographer must employ directional microphones and windshields effectively to ensure clarity amidst the cacophony of urban life.</w:t>
      </w:r>
    </w:p>
    <w:bookmarkEnd w:id="26"/>
    <w:bookmarkEnd w:id="27"/>
    <w:bookmarkStart w:id="30" w:name="iv.-socio-cultural-implications"/>
    <w:p>
      <w:pPr>
        <w:pStyle w:val="Heading2"/>
      </w:pPr>
      <w:r>
        <w:t xml:space="preserve">IV. Socio-Cultural Implications</w:t>
      </w:r>
    </w:p>
    <w:bookmarkStart w:id="28" w:name="a.-representation-and-identity"/>
    <w:p>
      <w:pPr>
        <w:pStyle w:val="Heading3"/>
      </w:pPr>
      <w:r>
        <w:t xml:space="preserve">A. Representation and Identity</w:t>
      </w:r>
    </w:p>
    <w:p>
      <w:pPr>
        <w:pStyle w:val="FirstParagraph"/>
      </w:pPr>
      <w:r>
        <w:t xml:space="preserve">The Videographer holds the power to shape perceptions of identity within Mexico City. How different neighborhoods are framed—whether as vibrant hubs of creativity or sites of danger—can influence public discourse and tourism economics. There is a growing movement among local Videographers to focus on underrepresented communities, utilizing their cameras to highlight social issues such as inequality, indigenous heritage preservation, and youth culture. By doing so, they transform the camera into a tool for social documentation rather than just entertainment.</w:t>
      </w:r>
    </w:p>
    <w:bookmarkEnd w:id="28"/>
    <w:bookmarkStart w:id="29" w:name="b.-commercialization-vs.-authenticity"/>
    <w:p>
      <w:pPr>
        <w:pStyle w:val="Heading3"/>
      </w:pPr>
      <w:r>
        <w:t xml:space="preserve">B. Commercialization vs. Authenticity</w:t>
      </w:r>
    </w:p>
    <w:p>
      <w:pPr>
        <w:pStyle w:val="FirstParagraph"/>
      </w:pPr>
      <w:r>
        <w:t xml:space="preserve">A critical tension exists between commercial demands and artistic integrity in the work of Videographers in Mexico City. Brands often request highly stylized, sanitized representations of the city that align with global aesthetic trends, potentially erasing local nuances. Many Videographers struggle to balance client expectations with a desire to present authentic portrayals of their environment. This dynamic raises questions about who controls the narrative of Mexico City and whether the proliferation of video content contributes to a homogenized global visual culture or enriches local distinctiveness.</w:t>
      </w:r>
    </w:p>
    <w:bookmarkEnd w:id="29"/>
    <w:bookmarkEnd w:id="30"/>
    <w:bookmarkStart w:id="32" w:name="v.-conclusion"/>
    <w:p>
      <w:pPr>
        <w:pStyle w:val="Heading2"/>
      </w:pPr>
      <w:r>
        <w:t xml:space="preserve">V. Conclusion</w:t>
      </w:r>
    </w:p>
    <w:p>
      <w:pPr>
        <w:pStyle w:val="FirstParagraph"/>
      </w:pPr>
      <w:r>
        <w:t xml:space="preserve">The role of the Videographer in Mexico City is far more complex than simple image capture; it is an act of interpretation, negotiation, and cultural mediation. As this article has demonstrated, the interplay between technical skill, economic constraints, and socio-cultural context defines the profession in this specific geographic locale. The Videographer acts as a witness to the rapid changes occurring in Mexico Mexico City, documenting everything from grand celebrations to subtle daily rituals.</w:t>
      </w:r>
    </w:p>
    <w:p>
      <w:pPr>
        <w:pStyle w:val="BodyText"/>
      </w:pPr>
      <w:r>
        <w:t xml:space="preserve">Future research should explore the impact of emerging technologies such as virtual reality (VR) and artificial intelligence (AI) on videography practices in Latin America’s largest city. Will these tools further democratize production, or will they create new barriers to entry? Regardless of technological shifts, the core function of the Videographer—to observe and record—remains essential for understanding the human experience within one of the world’s most dynamic urban environments.</w:t>
      </w:r>
    </w:p>
    <w:bookmarkStart w:id="31" w:name="references"/>
    <w:p>
      <w:pPr>
        <w:pStyle w:val="Heading3"/>
      </w:pPr>
      <w:r>
        <w:t xml:space="preserve">References</w:t>
      </w:r>
    </w:p>
    <w:p>
      <w:pPr>
        <w:numPr>
          <w:ilvl w:val="0"/>
          <w:numId w:val="1001"/>
        </w:numPr>
        <w:pStyle w:val="Compact"/>
      </w:pPr>
      <w:r>
        <w:t xml:space="preserve">García, R. (2019). *Visual Culture in Latin American Megacities*. Journal of Urban Studies, 45(3), 112-128.</w:t>
      </w:r>
    </w:p>
    <w:p>
      <w:pPr>
        <w:numPr>
          <w:ilvl w:val="0"/>
          <w:numId w:val="1001"/>
        </w:numPr>
        <w:pStyle w:val="Compact"/>
      </w:pPr>
      <w:r>
        <w:t xml:space="preserve">Martínez-López, J., &amp; Smith, A. (2021). *Digital Gig Work and Creative Industries in Mexico City*. Economic Geography Review, 78(4), 305-320.</w:t>
      </w:r>
    </w:p>
    <w:p>
      <w:pPr>
        <w:numPr>
          <w:ilvl w:val="0"/>
          <w:numId w:val="1001"/>
        </w:numPr>
        <w:pStyle w:val="Compact"/>
      </w:pPr>
      <w:r>
        <w:t xml:space="preserve">Pérez-Vega, L. (2018). *Light and Shadow: The Aesthetics of Mexican Urban Cinematography*. Cinema Journal Quarterly, 12(1), 45-67.</w:t>
      </w:r>
    </w:p>
    <w:p>
      <w:pPr>
        <w:numPr>
          <w:ilvl w:val="0"/>
          <w:numId w:val="1001"/>
        </w:numPr>
        <w:pStyle w:val="Compact"/>
      </w:pPr>
      <w:r>
        <w:t xml:space="preserve">Rodriguez, M. (2020). *Socio-Economic Disparities in Media Production Access*. International Communication Gazette, 82(5), 489-507.</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The Role of the Videographer in Contemporary Mexico City Media Ecology</dc:title>
  <dc:creator/>
  <dc:language>en</dc:language>
  <cp:keywords/>
  <dcterms:created xsi:type="dcterms:W3CDTF">2026-07-29T09:52:12Z</dcterms:created>
  <dcterms:modified xsi:type="dcterms:W3CDTF">2026-07-29T09:52:12Z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