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the</w:t>
      </w:r>
      <w:r>
        <w:t xml:space="preserve"> </w:t>
      </w:r>
      <w:r>
        <w:t xml:space="preserve">Kingdom:</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Thailand</w:t>
      </w:r>
      <w:r>
        <w:t xml:space="preserve"> </w:t>
      </w:r>
      <w:r>
        <w:t xml:space="preserve">Bangkok</w:t>
      </w:r>
    </w:p>
    <w:bookmarkStart w:id="27" w:name="X10ceb9ec7ea952b986b56bda6490df7b9070cd8"/>
    <w:p>
      <w:pPr>
        <w:pStyle w:val="Heading1"/>
      </w:pPr>
      <w:r>
        <w:t xml:space="preserve">The Cinematic Lens of the Kingdom:</w:t>
      </w:r>
      <w:r>
        <w:br/>
      </w:r>
      <w:r>
        <w:t xml:space="preserve">A Comprehensive Analysis of the Videographer in Contemporary Thailand Bangkok</w:t>
      </w:r>
    </w:p>
    <w:p>
      <w:pPr>
        <w:pStyle w:val="FirstParagraph"/>
      </w:pPr>
      <w:r>
        <w:rPr>
          <w:bCs/>
          <w:b/>
        </w:rPr>
        <w:t xml:space="preserve">Abstract:</w:t>
      </w:r>
    </w:p>
    <w:p>
      <w:pPr>
        <w:pStyle w:val="BodyText"/>
      </w:pPr>
      <w:r>
        <w:t xml:space="preserve">This academic journal article examines the evolving role, economic impact, and cultural significance of the professional</w:t>
      </w:r>
      <w:r>
        <w:t xml:space="preserve"> </w:t>
      </w:r>
      <w:r>
        <w:t xml:space="preserve">Videographer</w:t>
      </w:r>
      <w:r>
        <w:t xml:space="preserve"> </w:t>
      </w:r>
      <w:r>
        <w:t xml:space="preserve">within the dynamic urban landscape of Thailand Bangkok. As a premier global destination for tourism, business conferences, and digital content creation, Thailand Bangkok serves as a critical case study for understanding how visual media production intersects with local culture and international demand. Through a qualitative analysis of industry trends, technological adoption, and socio-cultural nuances, this paper argues that the modern</w:t>
      </w:r>
      <w:r>
        <w:t xml:space="preserve"> </w:t>
      </w:r>
      <w:r>
        <w:t xml:space="preserve">Videographer</w:t>
      </w:r>
      <w:r>
        <w:t xml:space="preserve"> </w:t>
      </w:r>
      <w:r>
        <w:t xml:space="preserve">in Thailand Bangkok is not merely a technician but a cultural mediator who shapes the global perception of the region. The study highlights the necessity for specialized knowledge regarding local regulations, aesthetic traditions, and logistical complexities inherent to one of Asia’s most bustling metropolises.</w:t>
      </w:r>
    </w:p>
    <w:p>
      <w:pPr>
        <w:pStyle w:val="BodyText"/>
      </w:pPr>
      <w:r>
        <w:rPr>
          <w:bCs/>
          <w:b/>
        </w:rPr>
        <w:t xml:space="preserve">Keywords:</w:t>
      </w:r>
      <w:r>
        <w:t xml:space="preserve"> </w:t>
      </w:r>
      <w:r>
        <w:t xml:space="preserve">Videographer, Thailand Bangkok, Visual Culture, Media Production, Urban Dynamics.</w:t>
      </w:r>
    </w:p>
    <w:bookmarkStart w:id="20" w:name="i.-introduction"/>
    <w:p>
      <w:pPr>
        <w:pStyle w:val="Heading2"/>
      </w:pPr>
      <w:r>
        <w:t xml:space="preserve">I. Introduction</w:t>
      </w:r>
    </w:p>
    <w:p>
      <w:pPr>
        <w:pStyle w:val="FirstParagraph"/>
      </w:pPr>
      <w:r>
        <w:t xml:space="preserve">In the twenty-first century, visual media has transcended its role as mere entertainment to become a primary vehicle for economic development and cultural diplomacy. At the heart of this visual revolution is the professional</w:t>
      </w:r>
      <w:r>
        <w:t xml:space="preserve"> </w:t>
      </w:r>
      <w:r>
        <w:t xml:space="preserve">Videographer</w:t>
      </w:r>
      <w:r>
        <w:t xml:space="preserve">, an individual who wields camera technology to narrate stories that inform, persuade, and inspire. Nowhere is this role more pivotal than in Thailand Bangkok, a city that stands as a nexus of Southeast Asian commerce, tourism, and cultural heritage. For international brands seeking to penetrate the Thai market and for local entities aiming to showcase their innovations on the global stage, the expertise of a skilled</w:t>
      </w:r>
      <w:r>
        <w:t xml:space="preserve"> </w:t>
      </w:r>
      <w:r>
        <w:t xml:space="preserve">Videographer</w:t>
      </w:r>
      <w:r>
        <w:t xml:space="preserve"> </w:t>
      </w:r>
      <w:r>
        <w:t xml:space="preserve">is indispensable.</w:t>
      </w:r>
    </w:p>
    <w:p>
      <w:pPr>
        <w:pStyle w:val="BodyText"/>
      </w:pPr>
      <w:r>
        <w:t xml:space="preserve">Thailand Bangkok is characterized by its distinct juxtapositions: ancient temples standing beside skyscrapers, serene canals running parallel to congested highways. This visual complexity presents both a challenge and an opportunity for content creators. The objective of this article is to explore the multifaceted responsibilities of the</w:t>
      </w:r>
      <w:r>
        <w:t xml:space="preserve"> </w:t>
      </w:r>
      <w:r>
        <w:t xml:space="preserve">Videographer</w:t>
      </w:r>
      <w:r>
        <w:t xml:space="preserve"> </w:t>
      </w:r>
      <w:r>
        <w:t xml:space="preserve">operating within this unique environment. By analyzing the technical, ethical, and logistical dimensions of videography in Thailand Bangkok, we can better understand how high-quality video production contributes to the city’s soft power and economic vitality.</w:t>
      </w:r>
    </w:p>
    <w:bookmarkEnd w:id="20"/>
    <w:bookmarkStart w:id="21" w:name="X5669d5b20b697b77908c8d2ef4d67e557982ff8"/>
    <w:p>
      <w:pPr>
        <w:pStyle w:val="Heading2"/>
      </w:pPr>
      <w:r>
        <w:t xml:space="preserve">II. The Socio-Economic Context of Videography in Thailand Bangkok</w:t>
      </w:r>
    </w:p>
    <w:p>
      <w:pPr>
        <w:pStyle w:val="FirstParagraph"/>
      </w:pPr>
      <w:r>
        <w:t xml:space="preserve">The demand for professional video content in Thailand Bangkok has exploded in recent years, driven by the proliferation of social media platforms and digital marketing strategies. Businesses ranging from multinational corporations headquartered in the Sukhumvit district to small enterprises operating within the Chatuchak market require compelling visual narratives. Consequently, the profession of a</w:t>
      </w:r>
      <w:r>
        <w:t xml:space="preserve"> </w:t>
      </w:r>
      <w:r>
        <w:t xml:space="preserve">Videographer</w:t>
      </w:r>
      <w:r>
        <w:t xml:space="preserve"> </w:t>
      </w:r>
      <w:r>
        <w:t xml:space="preserve">has expanded beyond simple recording to encompass strategic storytelling, brand alignment, and data-driven audience engagement.</w:t>
      </w:r>
    </w:p>
    <w:p>
      <w:pPr>
        <w:pStyle w:val="BodyText"/>
      </w:pPr>
      <w:r>
        <w:t xml:space="preserve">Moreover, Thailand Bangkok is a hub for international conferences and exhibitions. Events hosted at venues such as the Queen Sirikit National Convention Center attract delegates from around the world. These events require high-end audiovisual production to capture keynotes, networking sessions, and promotional material. Here, the</w:t>
      </w:r>
      <w:r>
        <w:t xml:space="preserve"> </w:t>
      </w:r>
      <w:r>
        <w:t xml:space="preserve">Videographer</w:t>
      </w:r>
      <w:r>
        <w:t xml:space="preserve"> </w:t>
      </w:r>
      <w:r>
        <w:t xml:space="preserve">acts as a chronicler of progress, documenting the city’s status as a regional economic leader. The ability to seamlessly integrate corporate messaging with the vibrant backdrop of Thailand Bangkok enhances the perceived value of such events.</w:t>
      </w:r>
    </w:p>
    <w:bookmarkEnd w:id="21"/>
    <w:bookmarkStart w:id="22" w:name="X19ffc2fe62051e91cdb285af5a533c80c98dc1b"/>
    <w:p>
      <w:pPr>
        <w:pStyle w:val="Heading2"/>
      </w:pPr>
      <w:r>
        <w:t xml:space="preserve">III. Technical and Logistical Challenges in an Urban Metropolis</w:t>
      </w:r>
    </w:p>
    <w:p>
      <w:pPr>
        <w:pStyle w:val="FirstParagraph"/>
      </w:pPr>
      <w:r>
        <w:t xml:space="preserve">The operational environment for a</w:t>
      </w:r>
      <w:r>
        <w:t xml:space="preserve"> </w:t>
      </w:r>
      <w:r>
        <w:t xml:space="preserve">Videographer</w:t>
      </w:r>
      <w:r>
        <w:t xml:space="preserve"> </w:t>
      </w:r>
      <w:r>
        <w:t xml:space="preserve">in Thailand Bangkok is fraught with unique logistical hurdles. The city’s notorious traffic congestion necessitates meticulous planning regarding equipment transport and shooting schedules. A skilled professional must navigate these constraints without compromising the quality of the footage. This often involves utilizing drone technology to capture aerial perspectives that bypass ground-level obstructions, thereby offering viewers a sweeping overview of the city’s infrastructure and geography.</w:t>
      </w:r>
    </w:p>
    <w:p>
      <w:pPr>
        <w:pStyle w:val="BodyText"/>
      </w:pPr>
      <w:r>
        <w:t xml:space="preserve">Furthermore, lighting conditions in Thailand Bangkok can be extreme due to tropical sunlight and humidity. A proficient</w:t>
      </w:r>
      <w:r>
        <w:t xml:space="preserve"> </w:t>
      </w:r>
      <w:r>
        <w:t xml:space="preserve">Videographer</w:t>
      </w:r>
      <w:r>
        <w:t xml:space="preserve"> </w:t>
      </w:r>
      <w:r>
        <w:t xml:space="preserve">must possess advanced technical skills in color grading and exposure management to ensure consistency across different shooting locations. Whether filming the golden hues of Wat Arun at sunset or the neon-lit streets of Chinatown at night, the technician must adapt quickly to changing environmental variables. This technical agility is a defining characteristic of successful videography professionals in this region.</w:t>
      </w:r>
    </w:p>
    <w:bookmarkEnd w:id="22"/>
    <w:bookmarkStart w:id="23" w:name="Xe43eaafe2e35cc13e93f98d507cc24b3a14a783"/>
    <w:p>
      <w:pPr>
        <w:pStyle w:val="Heading2"/>
      </w:pPr>
      <w:r>
        <w:t xml:space="preserve">IV. Cultural Competency and Ethical Considerations</w:t>
      </w:r>
    </w:p>
    <w:p>
      <w:pPr>
        <w:pStyle w:val="FirstParagraph"/>
      </w:pPr>
      <w:r>
        <w:t xml:space="preserve">Beyond technical proficiency, the most critical asset for a</w:t>
      </w:r>
      <w:r>
        <w:t xml:space="preserve"> </w:t>
      </w:r>
      <w:r>
        <w:t xml:space="preserve">Videographer</w:t>
      </w:r>
      <w:r>
        <w:t xml:space="preserve"> </w:t>
      </w:r>
      <w:r>
        <w:t xml:space="preserve">working in Thailand Bangkok is cultural competency. The content produced must respect local customs, religious sensitivities, and social norms. For instance, filming inside Buddhist temples requires strict adherence to dress codes and behavioral protocols. A</w:t>
      </w:r>
      <w:r>
        <w:t xml:space="preserve"> </w:t>
      </w:r>
      <w:r>
        <w:t xml:space="preserve">Videographer</w:t>
      </w:r>
      <w:r>
        <w:t xml:space="preserve"> </w:t>
      </w:r>
      <w:r>
        <w:t xml:space="preserve">who lacks this understanding risks offending subjects or violating copyright laws related to public property.</w:t>
      </w:r>
    </w:p>
    <w:p>
      <w:pPr>
        <w:pStyle w:val="BodyText"/>
      </w:pPr>
      <w:r>
        <w:t xml:space="preserve">Additionally, the concept of "sanuk" (fun) and "kreng jai" (consideration for others) permeates Thai social interactions. A competent</w:t>
      </w:r>
      <w:r>
        <w:t xml:space="preserve"> </w:t>
      </w:r>
      <w:r>
        <w:t xml:space="preserve">Videographer</w:t>
      </w:r>
      <w:r>
        <w:t xml:space="preserve"> </w:t>
      </w:r>
      <w:r>
        <w:t xml:space="preserve">must navigate these interpersonal dynamics with grace, ensuring that interviewees feel comfortable and respected. This cultural nuance is essential for capturing authentic emotions and genuine interactions, which are the hallmarks of high-quality documentary-style video content. By integrating local aesthetics and respecting traditional values, the</w:t>
      </w:r>
      <w:r>
        <w:t xml:space="preserve"> </w:t>
      </w:r>
      <w:r>
        <w:t xml:space="preserve">Videographer</w:t>
      </w:r>
      <w:r>
        <w:t xml:space="preserve"> </w:t>
      </w:r>
      <w:r>
        <w:t xml:space="preserve">creates content that resonates deeply with both domestic audiences in Thailand Bangkok and international viewers.</w:t>
      </w:r>
    </w:p>
    <w:bookmarkEnd w:id="23"/>
    <w:bookmarkStart w:id="24" w:name="X179f41b41e7e4bd712732ad768a5a7cfd7a6825"/>
    <w:p>
      <w:pPr>
        <w:pStyle w:val="Heading2"/>
      </w:pPr>
      <w:r>
        <w:t xml:space="preserve">V. Technological Integration and Future Trends</w:t>
      </w:r>
    </w:p>
    <w:p>
      <w:pPr>
        <w:pStyle w:val="FirstParagraph"/>
      </w:pPr>
      <w:r>
        <w:t xml:space="preserve">The evolution of videography is being accelerated by advancements in artificial intelligence, virtual reality, and 4K/8K resolution technologies. In Thailand Bangkok, early adopters are beginning to leverage these tools to create immersive experiences for tourists and corporate clients. For example, VR tours of historical sites in old Bangkok provide a new dimension to cultural tourism.</w:t>
      </w:r>
    </w:p>
    <w:p>
      <w:pPr>
        <w:pStyle w:val="BodyText"/>
      </w:pPr>
      <w:r>
        <w:t xml:space="preserve">The modern</w:t>
      </w:r>
      <w:r>
        <w:t xml:space="preserve"> </w:t>
      </w:r>
      <w:r>
        <w:t xml:space="preserve">Videographer</w:t>
      </w:r>
      <w:r>
        <w:t xml:space="preserve"> </w:t>
      </w:r>
      <w:r>
        <w:t xml:space="preserve">must therefore be a lifelong learner, continuously updating their skillset to incorporate these emerging technologies. The integration of multi-camera setups for live streaming corporate events in Thailand Bangkok is another growing trend that requires robust technical expertise and real-time problem-solving abilities. As the market becomes increasingly saturated, differentiation will come from those who can blend traditional cinematic techniques with cutting-edge digital innovation.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Videographer</w:t>
      </w:r>
      <w:r>
        <w:t xml:space="preserve"> </w:t>
      </w:r>
      <w:r>
        <w:t xml:space="preserve">in Thailand Bangkok is complex, multifaceted, and increasingly vital to the region’s cultural and economic landscape. It requires a harmonious blend of technical mastery, logistical agility, and deep cultural sensitivity. As global interest in Southeast Asia continues to grow, so too does the demand for high-quality visual content that accurately reflects the dynamism of Thailand Bangkok.</w:t>
      </w:r>
    </w:p>
    <w:p>
      <w:pPr>
        <w:pStyle w:val="BodyText"/>
      </w:pPr>
      <w:r>
        <w:t xml:space="preserve">Future research should focus on longitudinal studies tracking the economic returns on investment for businesses utilizing local</w:t>
      </w:r>
      <w:r>
        <w:t xml:space="preserve"> </w:t>
      </w:r>
      <w:r>
        <w:t xml:space="preserve">Videographer</w:t>
      </w:r>
      <w:r>
        <w:t xml:space="preserve"> </w:t>
      </w:r>
      <w:r>
        <w:t xml:space="preserve">services versus international ones. Additionally, exploring the impact of government regulations on media production in urban centers like Thailand Bangkok will provide further insights into the policy framework supporting this creative industry. Ultimately, recognizing and supporting the professional development of videographers is essential for maintaining Thailand Bangkok’s position as a leading hub for visual storytelling in Asia.</w:t>
      </w:r>
    </w:p>
    <w:bookmarkEnd w:id="25"/>
    <w:bookmarkStart w:id="26" w:name="vii.-references"/>
    <w:p>
      <w:pPr>
        <w:pStyle w:val="Heading2"/>
      </w:pPr>
      <w:r>
        <w:t xml:space="preserve">VII. References</w:t>
      </w:r>
    </w:p>
    <w:p>
      <w:pPr>
        <w:pStyle w:val="FirstParagraph"/>
      </w:pPr>
      <w:r>
        <w:rPr>
          <w:iCs/>
          <w:i/>
        </w:rPr>
        <w:t xml:space="preserve">(Note: In a formal academic submission, this section would contain full citations of works cited. For the purpose of this generated document, representative references are listed below.)</w:t>
      </w:r>
    </w:p>
    <w:p>
      <w:pPr>
        <w:numPr>
          <w:ilvl w:val="0"/>
          <w:numId w:val="1001"/>
        </w:numPr>
        <w:pStyle w:val="Compact"/>
      </w:pPr>
      <w:r>
        <w:t xml:space="preserve">Somchai, T. (2021). *Digital Media and Urban Identity in Southeast Asia*. Bangkok University Press.</w:t>
      </w:r>
    </w:p>
    <w:p>
      <w:pPr>
        <w:numPr>
          <w:ilvl w:val="0"/>
          <w:numId w:val="1001"/>
        </w:numPr>
        <w:pStyle w:val="Compact"/>
      </w:pPr>
      <w:r>
        <w:t xml:space="preserve">Jones, L., &amp; Smith, R. (2019). "Logistical Challenges of Outdoor Videography in Tropical Climates." *Journal of Visual Communications*, 45(3), 112-128.</w:t>
      </w:r>
    </w:p>
    <w:p>
      <w:pPr>
        <w:numPr>
          <w:ilvl w:val="0"/>
          <w:numId w:val="1001"/>
        </w:numPr>
        <w:pStyle w:val="Compact"/>
      </w:pPr>
      <w:r>
        <w:t xml:space="preserve">Thailand Creative &amp; Design Center. (2023). *Annual Report on Content Creation Industries*. Ministry of Culture, Thailand.</w:t>
      </w:r>
    </w:p>
    <w:p>
      <w:pPr>
        <w:numPr>
          <w:ilvl w:val="0"/>
          <w:numId w:val="1001"/>
        </w:numPr>
        <w:pStyle w:val="Compact"/>
      </w:pPr>
      <w:r>
        <w:t xml:space="preserve">Vibhavadi, K. (2020). "Cultural Sensitivity in Documentary Filmmaking: A Case Study of Bangkok." *Asian Journal of Anthropological Studies*, 12(1),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the Kingdom: A Comprehensive Analysis of the Videographer in Contemporary Thailand Bangkok</dc:title>
  <dc:creator/>
  <dc:language>en</dc:language>
  <cp:keywords/>
  <dcterms:created xsi:type="dcterms:W3CDTF">2026-07-29T04:48:52Z</dcterms:created>
  <dcterms:modified xsi:type="dcterms:W3CDTF">2026-07-29T04:48:52Z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