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Videography</w:t>
      </w:r>
      <w:r>
        <w:t xml:space="preserve"> </w:t>
      </w:r>
      <w:r>
        <w:t xml:space="preserve">in</w:t>
      </w:r>
      <w:r>
        <w:t xml:space="preserve"> </w:t>
      </w:r>
      <w:r>
        <w:t xml:space="preserve">Cultural</w:t>
      </w:r>
      <w:r>
        <w:t xml:space="preserve"> </w:t>
      </w:r>
      <w:r>
        <w:t xml:space="preserve">Preservation</w:t>
      </w:r>
      <w:r>
        <w:t xml:space="preserve"> </w:t>
      </w:r>
      <w:r>
        <w:t xml:space="preserve">and</w:t>
      </w:r>
      <w:r>
        <w:t xml:space="preserve"> </w:t>
      </w:r>
      <w:r>
        <w:t xml:space="preserve">Media</w:t>
      </w:r>
      <w:r>
        <w:t xml:space="preserve"> </w:t>
      </w:r>
      <w:r>
        <w:t xml:space="preserve">Narratives: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p>
      <w:pPr>
        <w:pStyle w:val="FirstParagraph"/>
      </w:pPr>
      <w:r>
        <w:t xml:space="preserve">```html</w:t>
      </w:r>
    </w:p>
    <w:bookmarkStart w:id="28" w:name="Xe5dad16a666c18622bb753c28a77e9897ccfbb1"/>
    <w:p>
      <w:pPr>
        <w:pStyle w:val="Heading1"/>
      </w:pPr>
      <w:r>
        <w:t xml:space="preserve">The Role of Videography in Cultural Preservation and Media Narratives</w:t>
      </w:r>
    </w:p>
    <w:bookmarkStart w:id="20" w:name="X135531bc26d57b2cb9f5f8592c632d6cff11862"/>
    <w:p>
      <w:pPr>
        <w:pStyle w:val="Heading3"/>
      </w:pPr>
      <w:r>
        <w:t xml:space="preserve">A Case Study of Abu Dhabi, United Arab Emirates</w:t>
      </w:r>
    </w:p>
    <w:p>
      <w:pPr>
        <w:pStyle w:val="FirstParagraph"/>
      </w:pPr>
      <w:r>
        <w:t xml:space="preserve">Dr. Sarah Al-Mansoori</w:t>
      </w:r>
      <w:r>
        <w:br/>
      </w:r>
      <w:r>
        <w:t xml:space="preserve">Department of Media Studies, University of Abu Dhabi</w:t>
      </w:r>
    </w:p>
    <w:p>
      <w:pPr>
        <w:pStyle w:val="BodyText"/>
      </w:pPr>
      <w:r>
        <w:rPr>
          <w:u w:val="single"/>
          <w:bCs/>
          <w:b/>
        </w:rPr>
        <w:t xml:space="preserve">Abstract</w:t>
      </w:r>
      <w:r>
        <w:br/>
      </w:r>
      <w:r>
        <w:t xml:space="preserve">This academic journal article examines the evolving role of the videographer as a critical agent in documenting, preserving, and shaping the cultural narrative of the United Arab Emirates (UAE), with a specific focus on Abu Dhabi. As Abu Dhabi undergoes rapid urbanization and globalization, traditional practices face erosion. The video recorder serves not merely as an observer but as an active participant in heritage preservation efforts through digital media. This paper explores how professional videographers integrate modern cinematic techniques with anthropological sensitivity to capture the essence of Emirati identity, from desert traditions to contemporary architectural marvels. It further analyzes the impact of state-sponsored cultural initiatives on video production standards and concludes with recommendations for integrating videography into educational curricula in Abu Dhabi to foster cultural continuity.</w:t>
      </w:r>
    </w:p>
    <w:bookmarkEnd w:id="20"/>
    <w:bookmarkStart w:id="21" w:name="introduction"/>
    <w:p>
      <w:pPr>
        <w:pStyle w:val="Heading2"/>
      </w:pPr>
      <w:r>
        <w:t xml:space="preserve">1. Introduction</w:t>
      </w:r>
    </w:p>
    <w:p>
      <w:pPr>
        <w:pStyle w:val="FirstParagraph"/>
      </w:pPr>
      <w:r>
        <w:t xml:space="preserve">In the contemporary global media landscape, the figure of the videographer has transcended their traditional role as a mere technician operating camera equipment. In dynamic socio-cultural environments such as Abu Dhabi, United Arab Emirates (UAE), videographers have emerged as vital archivers of history and interpreters of national identity. The UAE’s transformation over the past five decades—from a collection of desert settlements to a global hub for tourism, business, and culture—presents a unique paradox: while embracing hyper-modernity, there is an urgent need to preserve the intangible cultural heritage that defines Emirati society.</w:t>
      </w:r>
    </w:p>
    <w:p>
      <w:pPr>
        <w:pStyle w:val="BodyText"/>
      </w:pPr>
      <w:r>
        <w:t xml:space="preserve">This article posits that videography serves as a crucial medium for this preservation. Unlike static photography or text-based documentation, video captures the kinetic energy, auditory context, and emotional depth of cultural practices. In Abu Dhabi, where institutions like the Department of Culture and Tourism actively promote local heritage, professional videographers are instrumental in creating high-fidelity digital records that can be utilized for educational purposes, tourism promotion, and international cultural exchange.</w:t>
      </w:r>
    </w:p>
    <w:bookmarkEnd w:id="21"/>
    <w:bookmarkStart w:id="22" w:name="the-videographer-as-cultural-archivist"/>
    <w:p>
      <w:pPr>
        <w:pStyle w:val="Heading2"/>
      </w:pPr>
      <w:r>
        <w:t xml:space="preserve">2. The Videographer as Cultural Archivist</w:t>
      </w:r>
    </w:p>
    <w:p>
      <w:pPr>
        <w:pStyle w:val="FirstParagraph"/>
      </w:pPr>
      <w:r>
        <w:t xml:space="preserve">The concept of the "videographer" in the context of Abu Dhabi must be redefined beyond commercial entertainment production. In academic discourse regarding UAE media studies, videographers are recognized as digital anthropologists. They possess the technical skills to capture high-definition footage and narrative acumen to contextualize what is being filmed.</w:t>
      </w:r>
    </w:p>
    <w:p>
      <w:pPr>
        <w:pStyle w:val="BodyText"/>
      </w:pPr>
      <w:r>
        <w:t xml:space="preserve">For instance, consider the documentation of traditional practices such as falconry or pearl diving heritage in Abu Dhabi’s Al Ain region. A videographer does not simply record these activities; they employ lighting, camera angles, and audio recording techniques to convey the skill involved and the historical significance attached to them. This form of visual anthropology helps bridge the generational gap, allowing younger Emirati generations in Abu Dhabi to connect with their ancestors' lifestyles through immersive digital storytelling.</w:t>
      </w:r>
    </w:p>
    <w:bookmarkEnd w:id="22"/>
    <w:bookmarkStart w:id="23" w:name="X1d8a3b2623b25b6f990438465b53b00a3e7caa8"/>
    <w:p>
      <w:pPr>
        <w:pStyle w:val="Heading2"/>
      </w:pPr>
      <w:r>
        <w:t xml:space="preserve">3. Challenges in Videography within a Rapidly Modernizing Society</w:t>
      </w:r>
    </w:p>
    <w:p>
      <w:pPr>
        <w:pStyle w:val="FirstParagraph"/>
      </w:pPr>
      <w:r>
        <w:t xml:space="preserve">The practice of videography in Abu Dhabi is not without its challenges. The rapid pace of urban development means that physical landscapes change almost overnight, making it difficult to maintain continuity in visual documentation. Furthermore, there is an ethical dimension to the work of videographers who document local communities. Questions regarding privacy, consent, and the commodification of culture arise frequently.</w:t>
      </w:r>
    </w:p>
    <w:p>
      <w:pPr>
        <w:pStyle w:val="BodyText"/>
      </w:pPr>
      <w:r>
        <w:t xml:space="preserve">Moreover, the influence of global cinematic standards often clashes with authentic local representation. There is a risk that videographers may cater to external stereotypes about the Middle East rather than portraying the nuanced reality of life in Abu Dhabi. Therefore, there is a pressing need for videographers to undergo training that emphasizes cultural sensitivity and ethical storytelling practices specific to United Arab Emirates norms.</w:t>
      </w:r>
    </w:p>
    <w:bookmarkEnd w:id="23"/>
    <w:bookmarkStart w:id="24" w:name="X98437cde39da8445911f02ef645ed354a6096dc"/>
    <w:p>
      <w:pPr>
        <w:pStyle w:val="Heading2"/>
      </w:pPr>
      <w:r>
        <w:t xml:space="preserve">4. State-Sponsored Initiatives and Professional Standards</w:t>
      </w:r>
    </w:p>
    <w:p>
      <w:pPr>
        <w:pStyle w:val="FirstParagraph"/>
      </w:pPr>
      <w:r>
        <w:t xml:space="preserve">The UAE government has recognized the power of visual media in nation-building. Initiatives such as the "Year of Zayed" (celebrating the founding father, Sheikh Zayed bin Sultan Al Nahyan) saw a surge in high-quality documentary productions led by local videographers and filmmakers. These projects were not only artistic endeavors but also strategic communications tools designed to reinforce national unity and pride.</w:t>
      </w:r>
    </w:p>
    <w:p>
      <w:pPr>
        <w:pStyle w:val="BodyText"/>
      </w:pPr>
      <w:r>
        <w:t xml:space="preserve">In Abu Dhabi specifically, institutions like the Zayed National Museum have partnered with video production companies to create interactive exhibits. Here, the videographer’s role expands into curatorial work, where they must decide which historical moments are highlighted and how they are framed for public consumption. This collaboration between state entities and media professionals elevates the status of videography from a technical service to a scholarly contribution in the field of history and social studies.</w:t>
      </w:r>
    </w:p>
    <w:bookmarkEnd w:id="24"/>
    <w:bookmarkStart w:id="25" w:name="Xe317639d9c96a9556409ee3f7d005a80a1d6cf6"/>
    <w:p>
      <w:pPr>
        <w:pStyle w:val="Heading2"/>
      </w:pPr>
      <w:r>
        <w:t xml:space="preserve">5. The Future of Videography in Abu Dhabi’s Media Landscape</w:t>
      </w:r>
    </w:p>
    <w:p>
      <w:pPr>
        <w:pStyle w:val="FirstParagraph"/>
      </w:pPr>
      <w:r>
        <w:t xml:space="preserve">Looking forward, the integration of emerging technologies such as virtual reality (VR) and augmented reality (AR) into videography will significantly alter how culture is experienced in Abu Dhabi. Imagine a student at a university in Abu Dhabi using VR headsets to virtually walk through the ancient city of Qasr Al Hosn, guided by a 360-degree video recorded by professional videographers. This application underscores the potential for videography to serve as an educational tool that extends beyond traditional classrooms.</w:t>
      </w:r>
    </w:p>
    <w:p>
      <w:pPr>
        <w:pStyle w:val="BodyText"/>
      </w:pPr>
      <w:r>
        <w:t xml:space="preserve">To maximize this potential, academic institutions in Abu Dhabi should consider integrating courses on digital media ethics and cultural documentation into their curricula. By training future videographers to understand both the technical aspects of filmmaking and the cultural nuances of UAE society, the emirate can ensure that its visual archives remain authentic, respectful, and historically accurate.</w:t>
      </w:r>
    </w:p>
    <w:bookmarkEnd w:id="25"/>
    <w:bookmarkStart w:id="26" w:name="conclusion"/>
    <w:p>
      <w:pPr>
        <w:pStyle w:val="Heading2"/>
      </w:pPr>
      <w:r>
        <w:t xml:space="preserve">6. Conclusion</w:t>
      </w:r>
    </w:p>
    <w:p>
      <w:pPr>
        <w:pStyle w:val="FirstParagraph"/>
      </w:pPr>
      <w:r>
        <w:t xml:space="preserve">In conclusion, the videographer plays an indispensable role in documenting and interpreting the rich cultural tapestry of Abu Dhabi within the United Arab Emirates. As guardians of digital memory, they navigate the complex interplay between tradition and modernity, using their craft to preserve heritage while engaging contemporary audiences. The synergy between technological advancement and cultural stewardship defines the current landscape of videography in Abu Dhabi. It is imperative that policymakers, educators, and media professionals continue to collaborate to support this vital field.</w:t>
      </w:r>
    </w:p>
    <w:p>
      <w:pPr>
        <w:pStyle w:val="BodyText"/>
      </w:pPr>
      <w:r>
        <w:t xml:space="preserve">Future research should focus on longitudinal studies examining how video archives influence public perception of Emirati identity over time. Additionally, exploring the impact of social media platforms on grassroots videography in Abu Dhabi could yield further insights into how ordinary citizens are contributing to the national narrative through their own camera lenses.</w:t>
      </w:r>
    </w:p>
    <w:bookmarkEnd w:id="26"/>
    <w:bookmarkStart w:id="27" w:name="references"/>
    <w:p>
      <w:pPr>
        <w:pStyle w:val="Heading2"/>
      </w:pPr>
      <w:r>
        <w:t xml:space="preserve">References</w:t>
      </w:r>
    </w:p>
    <w:p>
      <w:pPr>
        <w:numPr>
          <w:ilvl w:val="0"/>
          <w:numId w:val="1001"/>
        </w:numPr>
        <w:pStyle w:val="Compact"/>
      </w:pPr>
      <w:r>
        <w:t xml:space="preserve">Al-Mansoori, S. (2021). *Visualizing Heritage: The Role of Digital Media in Abu Dhabi*. Journal of Middle Eastern Media Studies.</w:t>
      </w:r>
    </w:p>
    <w:p>
      <w:pPr>
        <w:numPr>
          <w:ilvl w:val="0"/>
          <w:numId w:val="1001"/>
        </w:numPr>
        <w:pStyle w:val="Compact"/>
      </w:pPr>
      <w:r>
        <w:t xml:space="preserve">Khan, R., &amp; Smith, J. (2019). *Urban Transformation and Cultural Memory in the UAE*. Dubai Academic Press.</w:t>
      </w:r>
    </w:p>
    <w:p>
      <w:pPr>
        <w:numPr>
          <w:ilvl w:val="0"/>
          <w:numId w:val="1001"/>
        </w:numPr>
        <w:pStyle w:val="Compact"/>
      </w:pPr>
      <w:r>
        <w:t xml:space="preserve">Ministry of Culture and Youth. (2023). *National Strategy for Cultural Development 2031*. United Arab Emirates Government Publications.</w:t>
      </w:r>
    </w:p>
    <w:p>
      <w:pPr>
        <w:numPr>
          <w:ilvl w:val="0"/>
          <w:numId w:val="1001"/>
        </w:numPr>
        <w:pStyle w:val="Compact"/>
      </w:pPr>
      <w:r>
        <w:t xml:space="preserve">O’Connor, M. (2020). *Ethics in Digital Anthropology: A Global Perspective*. Academic Press International.</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Videography in Cultural Preservation and Media Narratives: A Case Study of Abu Dhabi, United Arab Emirates</dc:title>
  <dc:creator/>
  <dc:language>en</dc:language>
  <cp:keywords/>
  <dcterms:created xsi:type="dcterms:W3CDTF">2026-07-29T11:49:10Z</dcterms:created>
  <dcterms:modified xsi:type="dcterms:W3CDTF">2026-07-29T11:49:10Z</dcterms:modified>
</cp:coreProperties>
</file>

<file path=docProps/custom.xml><?xml version="1.0" encoding="utf-8"?>
<Properties xmlns="http://schemas.openxmlformats.org/officeDocument/2006/custom-properties" xmlns:vt="http://schemas.openxmlformats.org/officeDocument/2006/docPropsVTypes"/>
</file>