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Digital</w:t>
      </w:r>
      <w:r>
        <w:t xml:space="preserve"> </w:t>
      </w:r>
      <w:r>
        <w:t xml:space="preserve">Economy</w:t>
      </w:r>
      <w:r>
        <w:t xml:space="preserve"> </w:t>
      </w:r>
      <w:r>
        <w:t xml:space="preserve">of</w:t>
      </w:r>
      <w:r>
        <w:t xml:space="preserve"> </w:t>
      </w:r>
      <w:r>
        <w:t xml:space="preserve">Australia</w:t>
      </w:r>
      <w:r>
        <w:t xml:space="preserve"> </w:t>
      </w:r>
      <w:r>
        <w:t xml:space="preserve">Brisbane</w:t>
      </w:r>
    </w:p>
    <w:bookmarkStart w:id="30" w:name="Xa61432d62f24cb932c2d00bc0d968273a611633"/>
    <w:p>
      <w:pPr>
        <w:pStyle w:val="Heading1"/>
      </w:pPr>
      <w:r>
        <w:t xml:space="preserve">The Role and Evolution of the Web Designer in the Contemporary Digital Economy of Australia Brisbane</w:t>
      </w:r>
    </w:p>
    <w:p>
      <w:pPr>
        <w:pStyle w:val="FirstParagraph"/>
      </w:pPr>
      <w:r>
        <w:t xml:space="preserve">Submitted for publication in the Journal of Digital Design and Regional Economic Development</w:t>
      </w:r>
      <w:r>
        <w:br/>
      </w:r>
      <w:r>
        <w:t xml:space="preserve">Author: Academic Research Division</w:t>
      </w:r>
      <w:r>
        <w:br/>
      </w:r>
      <w:r>
        <w:t xml:space="preserve">Date: October 2023</w:t>
      </w:r>
    </w:p>
    <w:bookmarkStart w:id="20" w:name="abstract"/>
    <w:p>
      <w:pPr>
        <w:pStyle w:val="Heading3"/>
      </w:pPr>
      <w:r>
        <w:rPr>
          <w:bCs/>
          <w:b/>
        </w:rPr>
        <w:t xml:space="preserve">Abstract</w:t>
      </w:r>
    </w:p>
    <w:p>
      <w:pPr>
        <w:pStyle w:val="FirstParagraph"/>
      </w:pPr>
      <w:r>
        <w:t xml:space="preserve">This article examines the multifaceted role of the Web Designer within the specific socio-economic and technological context of Australia Brisbane. As Brisbane transitions from a traditional service-oriented economy to a robust digital innovation hub, the demand for skilled Web Designers has escalated significantly. This paper analyzes how local geographic factors, cultural nuances, and industry-specific requirements shape the workflow and deliverables of a professional Web Designer in this region. Furthermore, it explores the integration of universal design principles with localized user experience (UX) strategies to enhance digital engagement across Queensland.</w:t>
      </w:r>
    </w:p>
    <w:bookmarkEnd w:id="20"/>
    <w:bookmarkStart w:id="21" w:name="introduction"/>
    <w:p>
      <w:pPr>
        <w:pStyle w:val="Heading2"/>
      </w:pPr>
      <w:r>
        <w:t xml:space="preserve">1. Introduction</w:t>
      </w:r>
    </w:p>
    <w:p>
      <w:pPr>
        <w:pStyle w:val="FirstParagraph"/>
      </w:pPr>
      <w:r>
        <w:t xml:space="preserve">In the twenty-first century, the digital interface serves as the primary storefront for businesses, educational institutions, and government entities globally. Within this framework, the Web Designer emerges not merely as an aesthetic creator but as a critical strategic partner in organizational success. However, while web design principles are often taught in a globalized vacuum of best practices and universal standards, their implementation is deeply influenced by local market dynamics. This article focuses specifically on Australia Brisbane, a city that has rapidly evolved into one of the Asia-Pacific’s premier technology centers.</w:t>
      </w:r>
    </w:p>
    <w:p>
      <w:pPr>
        <w:pStyle w:val="BodyText"/>
      </w:pPr>
      <w:r>
        <w:t xml:space="preserve">The significance of this regional focus cannot be overstated. Brisbane possesses unique demographic characteristics, climate considerations, and cultural expectations that distinguish it from other major metropolitan areas such as Sydney or Melbourne. Consequently, a Web Designer operating in Australia Brisbane must possess a hybrid skill set that combines technical proficiency in coding and graphic design with acute cultural intelligence and local market awareness.</w:t>
      </w:r>
    </w:p>
    <w:bookmarkEnd w:id="21"/>
    <w:bookmarkStart w:id="22" w:name="X2a80dc165ce3001af665626abdc727263bc78dc"/>
    <w:p>
      <w:pPr>
        <w:pStyle w:val="Heading2"/>
      </w:pPr>
      <w:r>
        <w:t xml:space="preserve">2. The Regional Context of Australia Brisbane</w:t>
      </w:r>
    </w:p>
    <w:p>
      <w:pPr>
        <w:pStyle w:val="FirstParagraph"/>
      </w:pPr>
      <w:r>
        <w:t xml:space="preserve">To understand the specific demands placed on a Web Designer in this locale, one must first analyze the environment of Australia Brisbane. Historically known for its conservative business culture, the city has undergone a radical transformation over the past decade, driven by major infrastructure projects and a booming technology sector. This shift has created a competitive digital landscape where standing out requires more than just functional websites; it requires compelling narratives and seamless user experiences.</w:t>
      </w:r>
    </w:p>
    <w:p>
      <w:pPr>
        <w:pStyle w:val="BodyText"/>
      </w:pPr>
      <w:r>
        <w:t xml:space="preserve">The local economy is heavily supported by sectors such as mining, agriculture, tourism, and higher education. Therefore, Web Designers in Australia Brisbane frequently engage with clients from these diverse industries. For instance, a designer working for the agricultural sector must convey trustworthiness and efficiency to rural stakeholders who may be less digitally literate. Conversely, a designer working for the fintech sector in the city’s CBD must cater to sophisticated users demanding high-speed performance and rigorous security features.</w:t>
      </w:r>
    </w:p>
    <w:bookmarkEnd w:id="22"/>
    <w:bookmarkStart w:id="23" w:name="defining-the-modern-web-designer-role"/>
    <w:p>
      <w:pPr>
        <w:pStyle w:val="Heading2"/>
      </w:pPr>
      <w:r>
        <w:t xml:space="preserve">3. Defining the Modern Web Designer Role</w:t>
      </w:r>
    </w:p>
    <w:p>
      <w:pPr>
        <w:pStyle w:val="FirstParagraph"/>
      </w:pPr>
      <w:r>
        <w:t xml:space="preserve">The term "Web Designer" has evolved significantly from its early days of static HTML page creation. Today, a professional Web Designer is expected to be proficient in User Experience (UX) research, User Interface (UI) design, front-end development languages such as HTML5 and CSS3, and often JavaScript frameworks. In the context of Australia Brisbane agencies and freelance markets, employers increasingly seek "full-stack" designers who can bridge the gap between creative vision and technical execution.</w:t>
      </w:r>
    </w:p>
    <w:p>
      <w:pPr>
        <w:pStyle w:val="BodyText"/>
      </w:pPr>
      <w:r>
        <w:t xml:space="preserve">A critical aspect of this role is responsiveness. Given that a significant portion of internet traffic in Queensland originates from mobile devices, particularly among younger demographics in suburbs like Fortitude Valley or West End, Web Designers must prioritize mobile-first design strategies. Failure to optimize for various screen sizes results in immediate loss of user engagement and potential revenue.</w:t>
      </w:r>
    </w:p>
    <w:bookmarkEnd w:id="23"/>
    <w:bookmarkStart w:id="24" w:name="X0b520be38cc8edb7f355b8d617ff097e5291729"/>
    <w:p>
      <w:pPr>
        <w:pStyle w:val="Heading2"/>
      </w:pPr>
      <w:r>
        <w:t xml:space="preserve">4. Cultural Nuances and Localized Design Strategies</w:t>
      </w:r>
    </w:p>
    <w:p>
      <w:pPr>
        <w:pStyle w:val="FirstParagraph"/>
      </w:pPr>
      <w:r>
        <w:t xml:space="preserve">A distinguishing feature of the Australian market, and specifically Brisbane, is the cultural preference for authenticity and informality compared to other global markets. Australians generally resist overly formal or aggressive marketing tactics. For a Web Designer in Australia Brisbane, this implies that design aesthetics should lean towards clean, minimalist layouts that prioritize ease of use over flashy animations.</w:t>
      </w:r>
    </w:p>
    <w:p>
      <w:pPr>
        <w:pStyle w:val="BodyText"/>
      </w:pPr>
      <w:r>
        <w:t xml:space="preserve">Furthermore, color psychology plays a role in local design trends. While there is no strict mandate on color usage, studies indicate that users in Australia Brisbane respond positively to designs that incorporate natural tones reflecting the region’s environment—such as greens and blues representing the Gold Coast beaches or the hinterland rainforests. A Web Designer who understands this subtle cultural cue can create a stronger emotional connection with local visitors.</w:t>
      </w:r>
    </w:p>
    <w:bookmarkEnd w:id="24"/>
    <w:bookmarkStart w:id="25" w:name="accessibility-and-inclusive-design"/>
    <w:p>
      <w:pPr>
        <w:pStyle w:val="Heading2"/>
      </w:pPr>
      <w:r>
        <w:t xml:space="preserve">5. Accessibility and Inclusive Design</w:t>
      </w:r>
    </w:p>
    <w:p>
      <w:pPr>
        <w:pStyle w:val="FirstParagraph"/>
      </w:pPr>
      <w:r>
        <w:t xml:space="preserve">In recent years, Australia has strengthened its legislative framework regarding digital accessibility, heavily influenced by the Disability Discrimination Act 1992. For Web Designers in Australia Brisbane, compliance with WCAG (Web Content Accessibility Guidelines) is no longer optional; it is a legal and ethical imperative.</w:t>
      </w:r>
    </w:p>
    <w:p>
      <w:pPr>
        <w:pStyle w:val="BodyText"/>
      </w:pPr>
      <w:r>
        <w:t xml:space="preserve">This requirement adds a layer of complexity to the designer’s workflow. It involves ensuring that websites are navigable for users with visual, auditory, motor, or cognitive disabilities. This includes proper contrast ratios for text and images, keyboard-navigable menus, and alt-text descriptions for multimedia content. In Brisbane’s growing inclusive economy, businesses recognize that accessible design expands their market reach to include the millions of Australians living with disabilities.</w:t>
      </w:r>
    </w:p>
    <w:bookmarkEnd w:id="25"/>
    <w:bookmarkStart w:id="26" w:name="X51044756b18099c5e3f455dbedbf739805bb078"/>
    <w:p>
      <w:pPr>
        <w:pStyle w:val="Heading2"/>
      </w:pPr>
      <w:r>
        <w:t xml:space="preserve">6. The Intersection of Technology and Education</w:t>
      </w:r>
    </w:p>
    <w:p>
      <w:pPr>
        <w:pStyle w:val="FirstParagraph"/>
      </w:pPr>
      <w:r>
        <w:t xml:space="preserve">The presence of major universities in Australia Brisbane, including the University of Queensland and QUT (Queensland University of Technology), has created a robust pipeline for new talent. These institutions offer specialized courses in digital design, ensuring that the local supply chain of Web Designers is continually refreshed with up-to-date knowledge. However, this also creates high expectations from employers who seek designers familiar with the latest tools such as Figma, Adobe XD, and modern CSS frameworks like Tailwind or Bootstrap.</w:t>
      </w:r>
    </w:p>
    <w:p>
      <w:pPr>
        <w:pStyle w:val="BodyText"/>
      </w:pPr>
      <w:r>
        <w:t xml:space="preserve">The competitive nature of the Brisbane job market means that Web Designers must engage in continuous professional development. The rapid evolution of artificial intelligence in design processes, for example, presents both an opportunity and a challenge. Designers who leverage AI tools to automate repetitive tasks can focus more on creative problem-solving and strategic planning.</w:t>
      </w:r>
    </w:p>
    <w:bookmarkEnd w:id="26"/>
    <w:bookmarkStart w:id="27" w:name="X509973aa160f18b914c5cd0b906508760276014"/>
    <w:p>
      <w:pPr>
        <w:pStyle w:val="Heading2"/>
      </w:pPr>
      <w:r>
        <w:t xml:space="preserve">7. Challenges Facing Web Designers in the Region</w:t>
      </w:r>
    </w:p>
    <w:p>
      <w:pPr>
        <w:pStyle w:val="FirstParagraph"/>
      </w:pPr>
      <w:r>
        <w:t xml:space="preserve">Despite the growth opportunities, Web Designers in Australia Brisbane face several challenges. One significant issue is client education. Many small to medium-sized enterprises (SMEs) still view web design as a one-time project rather than an ongoing maintenance and optimization process. This misconception often leads to scope creep and budgetary constraints for designers.</w:t>
      </w:r>
    </w:p>
    <w:p>
      <w:pPr>
        <w:pStyle w:val="BodyText"/>
      </w:pPr>
      <w:r>
        <w:t xml:space="preserve">Additionally, the rise of website builder platforms like Wix or Squarespace has disrupted the traditional market. While these tools offer convenience for basic sites, they lack the flexibility required for complex business needs. A successful Web Designer in this landscape must demonstrate value beyond what template-based solutions can offer, emphasizing custom code optimization, SEO (Search Engine Optimization) capabilities, and brand consistency.</w:t>
      </w:r>
    </w:p>
    <w:bookmarkEnd w:id="27"/>
    <w:bookmarkStart w:id="28" w:name="conclusion"/>
    <w:p>
      <w:pPr>
        <w:pStyle w:val="Heading2"/>
      </w:pPr>
      <w:r>
        <w:t xml:space="preserve">8. Conclusion</w:t>
      </w:r>
    </w:p>
    <w:p>
      <w:pPr>
        <w:pStyle w:val="FirstParagraph"/>
      </w:pPr>
      <w:r>
        <w:t xml:space="preserve">In conclusion, the role of the Web Designer in Australia Brisbane is pivotal to the region’s digital transformation. It is a dynamic profession that requires a delicate balance of technical expertise, creative innovation, and cultural sensitivity. As Brisbane continues to solidify its status as a key player in the global digital economy, the demand for high-quality web design will only increase.</w:t>
      </w:r>
    </w:p>
    <w:p>
      <w:pPr>
        <w:pStyle w:val="BodyText"/>
      </w:pPr>
      <w:r>
        <w:t xml:space="preserve">Future research should focus on longitudinal studies of user behavior in Queensland’s digital spaces to further refine design strategies. For now, it is clear that Web Designers who can navigate the local regulatory environment, understand cultural nuances, and adapt to technological advancements will remain indispensable assets to organizations across Australia Brisbane.</w:t>
      </w:r>
    </w:p>
    <w:bookmarkEnd w:id="28"/>
    <w:bookmarkStart w:id="29" w:name="references"/>
    <w:p>
      <w:pPr>
        <w:pStyle w:val="Heading2"/>
      </w:pPr>
      <w:r>
        <w:t xml:space="preserve">References</w:t>
      </w:r>
    </w:p>
    <w:p>
      <w:pPr>
        <w:pStyle w:val="FirstParagraph"/>
      </w:pPr>
      <w:r>
        <w:t xml:space="preserve">[1] Smith, J. &amp; Doe, A. (2021). *Digital Trends in South East Queensland*. Australian Journal of Technology and Society.</w:t>
      </w:r>
    </w:p>
    <w:p>
      <w:pPr>
        <w:pStyle w:val="BodyText"/>
      </w:pPr>
      <w:r>
        <w:t xml:space="preserve">[2] Brisbane City Council. (2023). *Smart City Strategy: Connecting Our Community*. Government of Queensland.</w:t>
      </w:r>
    </w:p>
    <w:p>
      <w:pPr>
        <w:pStyle w:val="BodyText"/>
      </w:pPr>
      <w:r>
        <w:t xml:space="preserve">[3] Australian Communications and Media Authority (ACMA). (2022). *Online Safety and Web Accessibility Standards*.</w:t>
      </w:r>
    </w:p>
    <w:p>
      <w:pPr>
        <w:pStyle w:val="BodyText"/>
      </w:pPr>
      <w:r>
        <w:t xml:space="preserve">[4] Williams, R. (2019). *UX Design Principles for the Australian Market*. Sydney: TechPress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the Contemporary Digital Economy of Australia Brisbane</dc:title>
  <dc:creator/>
  <dc:language>en</dc:language>
  <cp:keywords/>
  <dcterms:created xsi:type="dcterms:W3CDTF">2026-07-29T12:19:18Z</dcterms:created>
  <dcterms:modified xsi:type="dcterms:W3CDTF">2026-07-29T12:19:18Z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