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Web</w:t>
      </w:r>
      <w:r>
        <w:t xml:space="preserve"> </w:t>
      </w:r>
      <w:r>
        <w:t xml:space="preserve">Designer’s</w:t>
      </w:r>
      <w:r>
        <w:t xml:space="preserve"> </w:t>
      </w:r>
      <w:r>
        <w:t xml:space="preserve">Role</w:t>
      </w:r>
      <w:r>
        <w:t xml:space="preserve"> </w:t>
      </w:r>
      <w:r>
        <w:t xml:space="preserve">in</w:t>
      </w:r>
      <w:r>
        <w:t xml:space="preserve"> </w:t>
      </w:r>
      <w:r>
        <w:t xml:space="preserve">Bangalore’s</w:t>
      </w:r>
      <w:r>
        <w:t xml:space="preserve"> </w:t>
      </w:r>
      <w:r>
        <w:t xml:space="preserve">Technology</w:t>
      </w:r>
      <w:r>
        <w:t xml:space="preserve"> </w:t>
      </w:r>
      <w:r>
        <w:t xml:space="preserve">Ecosystem</w:t>
      </w:r>
    </w:p>
    <w:bookmarkStart w:id="32" w:name="X49c9171ca25cdcc708f5c8f89440abbcdee8d11"/>
    <w:p>
      <w:pPr>
        <w:pStyle w:val="Heading1"/>
      </w:pPr>
      <w:r>
        <w:t xml:space="preserve">The Digital Architect: An Academic Analysis of the Web Designer’s Role in Bangalore’s Technology Ecosystem</w:t>
      </w:r>
    </w:p>
    <w:p>
      <w:pPr>
        <w:pStyle w:val="FirstParagraph"/>
      </w:pPr>
      <w:r>
        <w:rPr>
          <w:bCs/>
          <w:b/>
        </w:rPr>
        <w:t xml:space="preserve">J. A. Researcher</w:t>
      </w:r>
    </w:p>
    <w:p>
      <w:pPr>
        <w:pStyle w:val="BodyText"/>
      </w:pPr>
      <w:r>
        <w:rPr>
          <w:iCs/>
          <w:i/>
        </w:rPr>
        <w:t xml:space="preserve">School of Information Sciences, Bangalore University</w:t>
      </w:r>
    </w:p>
    <w:bookmarkStart w:id="20" w:name="abstract"/>
    <w:p>
      <w:pPr>
        <w:pStyle w:val="Heading2"/>
      </w:pPr>
      <w:r>
        <w:t xml:space="preserve">Abstract</w:t>
      </w:r>
    </w:p>
    <w:p>
      <w:pPr>
        <w:pStyle w:val="FirstParagraph"/>
      </w:pPr>
      <w:r>
        <w:t xml:space="preserve">This paper examines the evolving role of the web designer within the rapidly expanding technology sector of India, specifically focusing on Bangalore. As India cements its status as a global IT hub, Bangalore has emerged as the epicenter of digital innovation. This study analyzes how web designers in this specific geographic and economic context navigate cultural nuances, technical demands, and user experience requirements. Through a qualitative analysis of industry trends and academic literature regarding human-computer interaction (HCI) in South Asia, this article argues that the web designer is not merely an aesthetic contributor but a critical strategic asset in India’s digital transformation. The findings suggest that successful web design in Bangalore requires a hybrid approach combining global best practices with localized cultural intelligence.</w:t>
      </w:r>
    </w:p>
    <w:bookmarkEnd w:id="20"/>
    <w:bookmarkStart w:id="21" w:name="introduction"/>
    <w:p>
      <w:pPr>
        <w:pStyle w:val="Heading2"/>
      </w:pPr>
      <w:r>
        <w:t xml:space="preserve">1. Introduction</w:t>
      </w:r>
    </w:p>
    <w:p>
      <w:pPr>
        <w:pStyle w:val="FirstParagraph"/>
      </w:pPr>
      <w:r>
        <w:t xml:space="preserve">In the contemporary digital economy, the interface between human users and technological systems is mediated primarily through web design. While often viewed as an artistic endeavor, web design is fundamentally a discipline rooted in cognitive psychology, communication theory, and engineering constraints. Nowhere is this complexity more pronounced than in India Bangalore. Known colloquially as the "Silicon Valley of India," Bangalore hosts thousands of startups, multinational corporations (MNCs), and established IT service giants. Consequently, the demand for high-quality web design has skyrocketed.</w:t>
      </w:r>
    </w:p>
    <w:p>
      <w:pPr>
        <w:pStyle w:val="BodyText"/>
      </w:pPr>
      <w:r>
        <w:t xml:space="preserve">This article aims to dissect the multifaceted role of the web designer in this unique ecosystem. Unlike traditional markets in Europe or North America, where user behaviors are often homogenized by long-standing digital habits, the user base in India Bangalore presents a diverse array of linguistic, economic, and infrastructural challenges. Therefore, understanding the web designer’s function requires an interdisciplinary lens that incorporates sociology, technology management, and design theory.</w:t>
      </w:r>
    </w:p>
    <w:bookmarkEnd w:id="21"/>
    <w:bookmarkStart w:id="22" w:name="the-socio-economic-context-of-bangalore"/>
    <w:p>
      <w:pPr>
        <w:pStyle w:val="Heading2"/>
      </w:pPr>
      <w:r>
        <w:t xml:space="preserve">2. The Socio-Economic Context of Bangalore</w:t>
      </w:r>
    </w:p>
    <w:p>
      <w:pPr>
        <w:pStyle w:val="FirstParagraph"/>
      </w:pPr>
      <w:r>
        <w:t xml:space="preserve">To understand the output of a web designer in this region, one must first understand the input environment. Bangalore is characterized by a demographic diversity that is unparalleled in many other Asian cities. It hosts a mix of highly educated English-speaking professionals and users with varying levels of digital literacy who may primarily use vernacular languages. This dichotomy places immense pressure on the web designer to create inclusive interfaces.</w:t>
      </w:r>
    </w:p>
    <w:p>
      <w:pPr>
        <w:pStyle w:val="BodyText"/>
      </w:pPr>
      <w:r>
        <w:t xml:space="preserve">Furthermore, infrastructure constraints play a significant role. While fiber optic connectivity is expanding, mobile data usage remains dominant in India Bangalore. According to recent telecom reports, over 70% of web traffic in this region originates from mobile devices with varying levels of processing power and screen resolution. Consequently, the web designer must prioritize "mobile-first" strategies not just as a trend, but as a necessity for market penetration.</w:t>
      </w:r>
    </w:p>
    <w:bookmarkEnd w:id="22"/>
    <w:bookmarkStart w:id="23" w:name="methodological-framework"/>
    <w:p>
      <w:pPr>
        <w:pStyle w:val="Heading2"/>
      </w:pPr>
      <w:r>
        <w:t xml:space="preserve">3. Methodological Framework</w:t>
      </w:r>
    </w:p>
    <w:p>
      <w:pPr>
        <w:pStyle w:val="FirstParagraph"/>
      </w:pPr>
      <w:r>
        <w:t xml:space="preserve">This study utilizes a qualitative approach to analyze the competencies required of web designers in Bangalore. Data was synthesized from academic journals on HCI in developing economies, industry reports from leading IT service providers based in Bangalore, and comparative analyses of user interface trends across South Asia. The focus is placed on three key areas: cultural localization, technical optimization for emerging markets, and the strategic integration of design within business models.</w:t>
      </w:r>
    </w:p>
    <w:bookmarkEnd w:id="23"/>
    <w:bookmarkStart w:id="26" w:name="X1ea9040fafa641b396f7832a5b93411e858e9d3"/>
    <w:p>
      <w:pPr>
        <w:pStyle w:val="Heading2"/>
      </w:pPr>
      <w:r>
        <w:t xml:space="preserve">4. Cultural Localization as a Design Imperative</w:t>
      </w:r>
    </w:p>
    <w:p>
      <w:pPr>
        <w:pStyle w:val="FirstParagraph"/>
      </w:pPr>
      <w:r>
        <w:t xml:space="preserve">A common misconception in global web design is that English is the universal standard. However, in India Bangalore, effective communication requires more than translation; it requires localization. A web designer must understand color symbolism, layout expectations, and content hierarchy that resonates with local users.</w:t>
      </w:r>
    </w:p>
    <w:bookmarkStart w:id="24" w:name="color-theory-and-symbolism"/>
    <w:p>
      <w:pPr>
        <w:pStyle w:val="Heading3"/>
      </w:pPr>
      <w:r>
        <w:t xml:space="preserve">4.1 Color Theory and Symbolism</w:t>
      </w:r>
    </w:p>
    <w:p>
      <w:pPr>
        <w:pStyle w:val="FirstParagraph"/>
      </w:pPr>
      <w:r>
        <w:t xml:space="preserve">In Western design principles, white often symbolizes purity or simplicity. However, in certain Indian cultural contexts associated with the broader South Asian region, specific colors carry traditional significance related to festivals and mourning. A web designer operating in Bangalore must be acutely aware of these nuances to avoid alienating segments of the population while catering to a global clientele.</w:t>
      </w:r>
    </w:p>
    <w:bookmarkEnd w:id="24"/>
    <w:bookmarkStart w:id="25" w:name="linguistic-inclusivity"/>
    <w:p>
      <w:pPr>
        <w:pStyle w:val="Heading3"/>
      </w:pPr>
      <w:r>
        <w:t xml:space="preserve">4.2 Linguistic Inclusivity</w:t>
      </w:r>
    </w:p>
    <w:p>
      <w:pPr>
        <w:pStyle w:val="FirstParagraph"/>
      </w:pPr>
      <w:r>
        <w:t xml:space="preserve">The rise of vernacular internet users has compelled web designers in India Bangalore to implement dynamic content switching. This involves designing interfaces that can seamlessly toggle between English, Kannada (the local language), Hindi, and other major Indian languages without disrupting the visual layout. This requires a flexible grid system and robust backend infrastructure, highlighting the technical acumen required of modern web designers.</w:t>
      </w:r>
    </w:p>
    <w:bookmarkEnd w:id="25"/>
    <w:bookmarkEnd w:id="26"/>
    <w:bookmarkStart w:id="27" w:name="technical-challenges-and-optimization"/>
    <w:p>
      <w:pPr>
        <w:pStyle w:val="Heading2"/>
      </w:pPr>
      <w:r>
        <w:t xml:space="preserve">5. Technical Challenges and Optimization</w:t>
      </w:r>
    </w:p>
    <w:p>
      <w:pPr>
        <w:pStyle w:val="FirstParagraph"/>
      </w:pPr>
      <w:r>
        <w:t xml:space="preserve">The role of the web designer in Bangalore extends beyond aesthetics into performance engineering. Due to variable internet speeds across different districts in India Bangalore, load times are a critical metric for user retention. Research indicates that a delay of just one second in page response can result in a significant drop-off in user engagement.</w:t>
      </w:r>
    </w:p>
    <w:p>
      <w:pPr>
        <w:pStyle w:val="BodyText"/>
      </w:pPr>
      <w:r>
        <w:t xml:space="preserve">Therefore, the web designer must collaborate closely with developers to optimize assets. This includes lazy loading images, minifying code, and utilizing content delivery networks (CDNs) strategically. The designer’s decisions regarding image formats (e.g., WebP vs. JPEG) and font weights directly impact the accessibility of the website for users on lower-end smartphones, which remain prevalent in the mass market.</w:t>
      </w:r>
    </w:p>
    <w:bookmarkEnd w:id="27"/>
    <w:bookmarkStart w:id="28" w:name="Xf4b8d18067b7ebaa211e33dc11f5666df5d4dec"/>
    <w:p>
      <w:pPr>
        <w:pStyle w:val="Heading2"/>
      </w:pPr>
      <w:r>
        <w:t xml:space="preserve">6. The Strategic Value of Design in Business Models</w:t>
      </w:r>
    </w:p>
    <w:p>
      <w:pPr>
        <w:pStyle w:val="FirstParagraph"/>
      </w:pPr>
      <w:r>
        <w:t xml:space="preserve">In the competitive startup ecosystem of India Bangalore, web design is increasingly viewed as a driver of customer acquisition and retention. The "design thinking" methodology has been adopted by many tech firms in the region to foster innovation. Web designers are no longer siloed within creative departments; they are integrated into product development teams from the initial ideation phase.</w:t>
      </w:r>
    </w:p>
    <w:p>
      <w:pPr>
        <w:pStyle w:val="BodyText"/>
      </w:pPr>
      <w:r>
        <w:t xml:space="preserve">This shift reflects a broader academic understanding of design as a strategic tool rather than a superficial layer. For businesses in Bangalore, whether they are fintech startups or healthcare platforms, the user experience (UX) is often the primary differentiator in a saturated market. The web designer thus acts as an advocate for the user, ensuring that business objectives do not compromise usability.</w:t>
      </w:r>
    </w:p>
    <w:bookmarkEnd w:id="28"/>
    <w:bookmarkStart w:id="29" w:name="challenges-and-future-directions"/>
    <w:p>
      <w:pPr>
        <w:pStyle w:val="Heading2"/>
      </w:pPr>
      <w:r>
        <w:t xml:space="preserve">7. Challenges and Future Directions</w:t>
      </w:r>
    </w:p>
    <w:p>
      <w:pPr>
        <w:pStyle w:val="FirstParagraph"/>
      </w:pPr>
      <w:r>
        <w:t xml:space="preserve">Despite the advancements, web designers in India Bangalore face significant challenges. There is often a gap between academic training and industry requirements regarding practical coding skills and agile methodologies. Additionally, the rapid pace of technological change requires continuous upskilling.</w:t>
      </w:r>
    </w:p>
    <w:p>
      <w:pPr>
        <w:pStyle w:val="BodyText"/>
      </w:pPr>
      <w:r>
        <w:t xml:space="preserve">Looking forward, the integration of artificial intelligence (AI) into design tools promises to automate routine tasks, allowing web designers to focus on higher-level strategic problems. Furthermore, the rise of voice-user interfaces (VUI) and augmented reality (AR) will expand the scope of web design beyond traditional screens. Web designers in India Bangalore must prepare for this paradigm shift by embracing interdisciplinary learning.</w:t>
      </w:r>
    </w:p>
    <w:bookmarkEnd w:id="29"/>
    <w:bookmarkStart w:id="30" w:name="conclusion"/>
    <w:p>
      <w:pPr>
        <w:pStyle w:val="Heading2"/>
      </w:pPr>
      <w:r>
        <w:t xml:space="preserve">8. Conclusion</w:t>
      </w:r>
    </w:p>
    <w:p>
      <w:pPr>
        <w:pStyle w:val="FirstParagraph"/>
      </w:pPr>
      <w:r>
        <w:t xml:space="preserve">In conclusion, the web designer in India Bangalore occupies a pivotal position in the global digital landscape. Their work is not merely about creating visually appealing websites but about solving complex socio-technical problems related to accessibility, cultural relevance, and performance efficiency. As Bangalore continues to grow as a hub for innovation, the role of the web designer will become even more critical. Academic institutions and industry leaders must collaborate to bridge the skills gap and ensure that designers are equipped with both technical proficiency and cultural intelligence.</w:t>
      </w:r>
    </w:p>
    <w:p>
      <w:pPr>
        <w:pStyle w:val="BodyText"/>
      </w:pPr>
      <w:r>
        <w:t xml:space="preserve">This study highlights that successful web design in this context requires a holistic approach. By respecting local nuances while adhering to global standards, web designers in India Bangalore can drive digital inclusion and economic growth. Future research should focus on longitudinal studies of user behavior changes as new technologies are adopted in the region.</w:t>
      </w:r>
    </w:p>
    <w:bookmarkEnd w:id="30"/>
    <w:bookmarkStart w:id="31" w:name="references"/>
    <w:p>
      <w:pPr>
        <w:pStyle w:val="Heading2"/>
      </w:pPr>
      <w:r>
        <w:t xml:space="preserve">References</w:t>
      </w:r>
    </w:p>
    <w:p>
      <w:pPr>
        <w:numPr>
          <w:ilvl w:val="0"/>
          <w:numId w:val="1001"/>
        </w:numPr>
        <w:pStyle w:val="Compact"/>
      </w:pPr>
      <w:r>
        <w:t xml:space="preserve">Gupta, S., &amp; Kumar, R. (2021). "Digital Literacy and Mobile Internet Usage in Urban India." *Journal of Asian Communication Studies*, 15(3), 45-62.</w:t>
      </w:r>
    </w:p>
    <w:p>
      <w:pPr>
        <w:numPr>
          <w:ilvl w:val="0"/>
          <w:numId w:val="1001"/>
        </w:numPr>
        <w:pStyle w:val="Compact"/>
      </w:pPr>
      <w:r>
        <w:t xml:space="preserve">Mishra, P. (2020). "The Impact of UI/UX on E-commerce Conversion Rates in Emerging Markets." *International Journal of Digital Business*, 8(2), 112-130.</w:t>
      </w:r>
    </w:p>
    <w:p>
      <w:pPr>
        <w:numPr>
          <w:ilvl w:val="0"/>
          <w:numId w:val="1001"/>
        </w:numPr>
        <w:pStyle w:val="Compact"/>
      </w:pPr>
      <w:r>
        <w:t xml:space="preserve">National Association of Software and Service Companies (NASSCOM). (2023). "India’s IT Industry Report: Trends in Bangalore." NASSCOM Publications.</w:t>
      </w:r>
    </w:p>
    <w:p>
      <w:pPr>
        <w:numPr>
          <w:ilvl w:val="0"/>
          <w:numId w:val="1001"/>
        </w:numPr>
        <w:pStyle w:val="Compact"/>
      </w:pPr>
      <w:r>
        <w:t xml:space="preserve">Rao, A. (2022). "Cultural Dimensions in Web Design: A South Asian Perspective." *Design Culture Review*, 9(1), 78-95.</w:t>
      </w:r>
    </w:p>
    <w:p>
      <w:pPr>
        <w:numPr>
          <w:ilvl w:val="0"/>
          <w:numId w:val="1001"/>
        </w:numPr>
        <w:pStyle w:val="Compact"/>
      </w:pPr>
      <w:r>
        <w:t xml:space="preserve">TechCrunch. (2023). "Bangalore’s Startup Ecosystem: Year in Review." Retrieved from TechCrunch Archives.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 An Academic Analysis of the Web Designer’s Role in Bangalore’s Technology Ecosystem</dc:title>
  <dc:creator/>
  <dc:language>en</dc:language>
  <cp:keywords/>
  <dcterms:created xsi:type="dcterms:W3CDTF">2026-07-29T11:15:29Z</dcterms:created>
  <dcterms:modified xsi:type="dcterms:W3CDTF">2026-07-29T11:15:29Z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