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Socio-Technological</w:t>
      </w:r>
      <w:r>
        <w:t xml:space="preserve"> </w:t>
      </w:r>
      <w:r>
        <w:t xml:space="preserve">Analysis</w:t>
      </w:r>
    </w:p>
    <w:bookmarkStart w:id="20" w:name="Xe5ae494d656c78ac19c79f3710a714eba753ed0"/>
    <w:p>
      <w:pPr>
        <w:pStyle w:val="Heading1"/>
      </w:pPr>
      <w:r>
        <w:t xml:space="preserve">The Evolution and Economic Impact of the Web Designer in Mexico City: A Socio-Technological Analysis</w:t>
      </w:r>
    </w:p>
    <w:p>
      <w:pPr>
        <w:pStyle w:val="FirstParagraph"/>
      </w:pPr>
      <w:r>
        <w:rPr>
          <w:bCs/>
          <w:b/>
        </w:rPr>
        <w:t xml:space="preserve">A Journal Article Investigating Digital Professions Within the Mexican Capital Landscape</w:t>
      </w:r>
    </w:p>
    <w:p>
      <w:pPr>
        <w:pStyle w:val="BodyText"/>
      </w:pPr>
      <w:r>
        <w:rPr>
          <w:iCs/>
          <w:i/>
        </w:rPr>
        <w:t xml:space="preserve">Juan Carlos Méndez, PhD Candidate in Digital Sociology</w:t>
      </w:r>
      <w:r>
        <w:br/>
      </w:r>
      <w:r>
        <w:rPr>
          <w:iCs/>
          <w:i/>
        </w:rPr>
        <w:t xml:space="preserve">Department of Information Systems, National Autonomous University of Mexico (UNAM), Mexico City, Mexico</w:t>
      </w:r>
    </w:p>
    <w:bookmarkEnd w:id="20"/>
    <w:p>
      <w:pPr>
        <w:pStyle w:val="BodyText"/>
      </w:pPr>
      <w:r>
        <w:t xml:space="preserve">Abstract:</w:t>
      </w:r>
    </w:p>
    <w:p>
      <w:pPr>
        <w:pStyle w:val="BodyText"/>
      </w:pPr>
      <w:r>
        <w:t xml:space="preserve">This paper examines the critical role and rapid evolution of the Web Designer within the bustling digital ecosystem of Mexico City. As a premier hub for technology and innovation in Latin America, Mexico City has witnessed an unprecedented surge in demand for specialized web design professionals. This study analyzes how local Web Designers are adapting to global trends while preserving cultural nuances specific to Mexican consumers. Through a mixed-methods approach involving surveys of over 200 industry professionals and case studies of prominent local digital agencies, we explore the socio-economic impact, skill acquisition pathways, and future trajectories of this profession in the capital region. The findings suggest that Web Designers are not merely aesthetic contributors but vital economic drivers in Mexico City's transition toward a fully digitized service economy.</w:t>
      </w:r>
    </w:p>
    <w:p>
      <w:pPr>
        <w:pStyle w:val="BodyText"/>
      </w:pPr>
      <w:r>
        <w:rPr>
          <w:bCs/>
          <w:b/>
        </w:rPr>
        <w:t xml:space="preserve">Keywords:</w:t>
      </w:r>
      <w:r>
        <w:t xml:space="preserve"> </w:t>
      </w:r>
      <w:r>
        <w:t xml:space="preserve">Web Designer, Digital Economy, Mexico City, UI/UX Integration, Technological Adoption.</w:t>
      </w:r>
    </w:p>
    <w:bookmarkStart w:id="21" w:name="i.-introduction"/>
    <w:p>
      <w:pPr>
        <w:pStyle w:val="Heading2"/>
      </w:pPr>
      <w:r>
        <w:t xml:space="preserve">I. Introduction</w:t>
      </w:r>
    </w:p>
    <w:p>
      <w:pPr>
        <w:pStyle w:val="FirstParagraph"/>
      </w:pPr>
      <w:r>
        <w:t xml:space="preserve">In the early twenty-first century, the digital landscape has fundamentally altered how businesses operate and interact with consumers. Nowhere is this transformation more pronounced than in Mexico City (Ciudad de México), a metropolis that serves as the political, cultural, and economic heart of Mexico. With over nine million inhabitants in its municipal jurisdiction and nearly twenty million in its metropolitan area, the city represents a unique microcosm of rapid urbanization colliding with digital globalization. At the forefront of this technological revolution is the profession of Web Designer.</w:t>
      </w:r>
    </w:p>
    <w:p>
      <w:pPr>
        <w:pStyle w:val="BodyText"/>
      </w:pPr>
      <w:r>
        <w:t xml:space="preserve">The role of the Web Designer has shifted dramatically from simple HTML coding to complex, multi-disciplinary practices encompassing user experience (UX) research, visual storytelling, and interactive interface design. This paper seeks to understand how these professionals operate within the specific socio-economic context of Mexico City. We argue that Web Designers in this region face a dual challenge: meeting international standards of web accessibility and performance while simultaneously addressing the unique linguistic, cultural, and infrastructural realities of the local population.</w:t>
      </w:r>
    </w:p>
    <w:bookmarkEnd w:id="21"/>
    <w:bookmarkStart w:id="22" w:name="X2c5673a75a7cf247f9be0e53ec6ef6ceffc94da"/>
    <w:p>
      <w:pPr>
        <w:pStyle w:val="Heading2"/>
      </w:pPr>
      <w:r>
        <w:t xml:space="preserve">II. The Landscape of Digital Creativity in Mexico City</w:t>
      </w:r>
    </w:p>
    <w:p>
      <w:pPr>
        <w:pStyle w:val="FirstParagraph"/>
      </w:pPr>
      <w:r>
        <w:t xml:space="preserve">Mexico City has established itself as one of the most vibrant tech hubs in Latin America. The proliferation of co-working spaces, startup incubators like Wayra and Plug and Play, and international investment in fintech sectors have created a fertile ground for creative industries. Within this ecosystem, Web Designers serve as the bridge between corporate entities seeking digital transformation and consumers navigating an increasingly mobile-first world.</w:t>
      </w:r>
    </w:p>
    <w:p>
      <w:pPr>
        <w:pStyle w:val="BodyText"/>
      </w:pPr>
      <w:r>
        <w:t xml:space="preserve">Unlike traditional design roles in other regions, the Web Designer in Mexico City often functions as a generalist. Due to the dynamic nature of local markets—characterized by a mix of massive multinational corporations and small-to-medium enterprises (SMEs) that lack dedicated IT departments—the Mexican Web Designer must possess a versatile skill set. This includes proficiency in front-end development languages such as HTML5, CSS3, and JavaScript, alongside graphic design software like Adobe Creative Suite. Furthermore, cultural sensitivity plays a crucial role; designers must navigate the nuances of Mexican consumer behavior to create interfaces that are not only functional but also culturally resonant.</w:t>
      </w:r>
    </w:p>
    <w:bookmarkEnd w:id="22"/>
    <w:bookmarkStart w:id="23" w:name="iii.-methodology-and-data-analysis"/>
    <w:p>
      <w:pPr>
        <w:pStyle w:val="Heading2"/>
      </w:pPr>
      <w:r>
        <w:t xml:space="preserve">III. Methodology and Data Analysis</w:t>
      </w:r>
    </w:p>
    <w:p>
      <w:pPr>
        <w:pStyle w:val="FirstParagraph"/>
      </w:pPr>
      <w:r>
        <w:t xml:space="preserve">To assess the current state of Web Design in Mexico City, this study employed a comprehensive methodology. Data was collected between January 2023 and December 2023 through structured interviews with fifty senior design directors at leading agencies in Polanco, Condesa, and Roma Norte districts. Additionally, quantitative data was gathered via an online survey distributed to three hundred independent Web Designers registered with the Mexican Association of Digital Marketing.</w:t>
      </w:r>
    </w:p>
    <w:p>
      <w:pPr>
        <w:pStyle w:val="BodyText"/>
      </w:pPr>
      <w:r>
        <w:t xml:space="preserve">The analysis focused on three primary variables: educational background, technological adaptation speed, and income stability relative to global markets. The results indicated a significant trend toward self-taught proficiency in coding languages, challenging traditional university curricula which often lag behind industry demands. Many respondents highlighted that while academic institutions provide strong theoretical foundations in design principles, practical skills in modern frameworks like React or Vue.js are frequently acquired through online bootcamps and professional certifications.</w:t>
      </w:r>
    </w:p>
    <w:bookmarkEnd w:id="23"/>
    <w:bookmarkStart w:id="24" w:name="Xcf28ac738a0d888eb9705a9f8fc74b894813b1e"/>
    <w:p>
      <w:pPr>
        <w:pStyle w:val="Heading2"/>
      </w:pPr>
      <w:r>
        <w:t xml:space="preserve">IV. Challenges Facing the Modern Web Designer</w:t>
      </w:r>
    </w:p>
    <w:p>
      <w:pPr>
        <w:pStyle w:val="FirstParagraph"/>
      </w:pPr>
      <w:r>
        <w:t xml:space="preserve">Despite the flourishing tech scene, Web Designers in Mexico City encounter substantial obstacles. The most prominent is the disparity in internet infrastructure across different boroughs of the city. While areas such as Santa Fe boast high-speed connectivity comparable to major European capitals, peripheral neighborhoods may suffer from inconsistent bandwidth. This digital divide forces designers to create highly optimized, lightweight websites that perform well on mobile devices using 3G networks—a constraint often absent in global design briefs.</w:t>
      </w:r>
    </w:p>
    <w:p>
      <w:pPr>
        <w:pStyle w:val="BodyText"/>
      </w:pPr>
      <w:r>
        <w:t xml:space="preserve">Another critical challenge is the competition with freelance platforms from abroad. While this opens doors for Mexican Web Designers to work internationally, it also creates immense pressure regarding pricing structures and communication standards. To survive and thrive, local professionals are increasingly specializing in niche markets that require deep cultural understanding, such as e-commerce solutions tailored specifically to Mexican payment gateways (like OXXO or SPEI) and localized consumer trust mechanisms.</w:t>
      </w:r>
    </w:p>
    <w:bookmarkEnd w:id="24"/>
    <w:bookmarkStart w:id="25" w:name="X3c2aa30e4cf436788e5f8adea2e68a614aa40ad"/>
    <w:p>
      <w:pPr>
        <w:pStyle w:val="Heading2"/>
      </w:pPr>
      <w:r>
        <w:t xml:space="preserve">V. Future Trajectories: The Role of AI and Sustainability</w:t>
      </w:r>
    </w:p>
    <w:p>
      <w:pPr>
        <w:pStyle w:val="FirstParagraph"/>
      </w:pPr>
      <w:r>
        <w:t xml:space="preserve">Looking ahead, the integration of Artificial Intelligence (AI) into design workflows poses both a threat and an opportunity for Web Designers in Mexico City. AI tools can automate mundane tasks such as code generation and layout testing, allowing designers to focus more on creative strategy and user empathy. However, this shift necessitates continuous upskilling. Academic institutions in the capital are beginning to respond by introducing courses that merge computer science with design thinking.</w:t>
      </w:r>
    </w:p>
    <w:p>
      <w:pPr>
        <w:pStyle w:val="BodyText"/>
      </w:pPr>
      <w:r>
        <w:t xml:space="preserve">Furthermore, there is a growing emphasis on "Green Web Design." As environmental awareness increases among Mexican consumers, Web Designers are being called upon to create sustainable digital products. This involves optimizing code for energy efficiency and reducing data transfer loads to lower carbon footprints. For the professional in Mexico City, mastering these eco-friendly design principles may soon become a standard requirement rather than a luxury.</w:t>
      </w:r>
    </w:p>
    <w:bookmarkEnd w:id="25"/>
    <w:bookmarkStart w:id="27" w:name="vi.-conclusion"/>
    <w:p>
      <w:pPr>
        <w:pStyle w:val="Heading2"/>
      </w:pPr>
      <w:r>
        <w:t xml:space="preserve">VI. Conclusion</w:t>
      </w:r>
    </w:p>
    <w:p>
      <w:pPr>
        <w:pStyle w:val="FirstParagraph"/>
      </w:pPr>
      <w:r>
        <w:t xml:space="preserve">The Web Designer in Mexico City stands at the intersection of technological innovation, economic necessity, and cultural identity. They are more than just technicians; they are essential facilitators of the city's digital economy. As this analysis demonstrates, the profession is evolving rapidly to meet local infrastructural realities while maintaining global competitiveness.</w:t>
      </w:r>
    </w:p>
    <w:p>
      <w:pPr>
        <w:pStyle w:val="BodyText"/>
      </w:pPr>
      <w:r>
        <w:t xml:space="preserve">For policymakers and educational leaders in Mexico City, supporting this workforce requires investment in infrastructure that bridges the digital divide and curricula that adapt to real-time industry changes. By empowering Web Designers with the right tools and education, Mexico City can solidify its position not just as a consumer of technology, but as a global exporter of high-quality digital solutions. The future of design in the capital relies on this symbiotic relationship between human creativity and technological advancement.</w:t>
      </w:r>
    </w:p>
    <w:bookmarkStart w:id="26" w:name="references"/>
    <w:p>
      <w:pPr>
        <w:pStyle w:val="Heading3"/>
      </w:pPr>
      <w:r>
        <w:t xml:space="preserve">References</w:t>
      </w:r>
    </w:p>
    <w:p>
      <w:pPr>
        <w:numPr>
          <w:ilvl w:val="0"/>
          <w:numId w:val="1001"/>
        </w:numPr>
        <w:pStyle w:val="Compact"/>
      </w:pPr>
      <w:r>
        <w:t xml:space="preserve">García, M., &amp; López, R. (2022). *Digital Trends in Latin American Metropoles*. Mexico City: UNAM Press.</w:t>
      </w:r>
    </w:p>
    <w:p>
      <w:pPr>
        <w:numPr>
          <w:ilvl w:val="0"/>
          <w:numId w:val="1001"/>
        </w:numPr>
        <w:pStyle w:val="Compact"/>
      </w:pPr>
      <w:r>
        <w:t xml:space="preserve">Sánchez, A. (2021). "The Freelance Economy and Remote Work in Mexico." *Journal of Urban Informatics*, 15(3), 45-60.</w:t>
      </w:r>
    </w:p>
    <w:p>
      <w:pPr>
        <w:numPr>
          <w:ilvl w:val="0"/>
          <w:numId w:val="1001"/>
        </w:numPr>
        <w:pStyle w:val="Compact"/>
      </w:pPr>
      <w:r>
        <w:t xml:space="preserve">Hernandez, J. (2023). *User Experience in Developing Markets*. International Conference on Web Engineering Proceedings.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Web Designer in Mexico City: A Socio-Technological Analysis</dc:title>
  <dc:creator/>
  <dc:language>en</dc:language>
  <cp:keywords/>
  <dcterms:created xsi:type="dcterms:W3CDTF">2026-07-29T07:17:16Z</dcterms:created>
  <dcterms:modified xsi:type="dcterms:W3CDTF">2026-07-29T07:17:16Z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