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Kathmandu,</w:t>
      </w:r>
      <w:r>
        <w:t xml:space="preserve"> </w:t>
      </w:r>
      <w:r>
        <w:t xml:space="preserve">Nepal</w:t>
      </w:r>
    </w:p>
    <w:bookmarkStart w:id="30" w:name="X0c19383558c9f666f9ceb94485484b3054965d6"/>
    <w:p>
      <w:pPr>
        <w:pStyle w:val="Heading1"/>
      </w:pPr>
      <w:r>
        <w:t xml:space="preserve">The Digital Renaissance: The Evolving Role of the Web Designer in Kathmandu, Nepal</w:t>
      </w:r>
    </w:p>
    <w:p>
      <w:pPr>
        <w:pStyle w:val="FirstParagraph"/>
      </w:pPr>
      <w:r>
        <w:rPr>
          <w:bCs/>
          <w:b/>
        </w:rPr>
        <w:t xml:space="preserve">Abstract:</w:t>
      </w:r>
      <w:r>
        <w:br/>
      </w:r>
      <w:r>
        <w:t xml:space="preserve">This article examines the transformative impact of digital technology on the creative industries within Nepal, with a specific focus on Kathmandu. It analyzes how the role of the Web Designer has shifted from a purely aesthetic function to a strategic business necessity. By exploring local market dynamics, cultural nuances, and infrastructural challenges in Nepal’s capital city,</w:t>
      </w:r>
    </w:p>
    <w:p>
      <w:pPr>
        <w:pStyle w:val="BodyText"/>
      </w:pPr>
      <w:r>
        <w:t xml:space="preserve">This paper argues that the modern Web Designer in Kathmandu is not merely an artist but a crucial bridge between traditional Nepalese commerce and the global digital economy.</w:t>
      </w:r>
    </w:p>
    <w:bookmarkStart w:id="20" w:name="i.-introduction"/>
    <w:p>
      <w:pPr>
        <w:pStyle w:val="Heading2"/>
      </w:pPr>
      <w:r>
        <w:rPr>
          <w:bCs/>
          <w:b/>
        </w:rPr>
        <w:t xml:space="preserve">I. Introduction</w:t>
      </w:r>
    </w:p>
    <w:p>
      <w:pPr>
        <w:pStyle w:val="FirstParagraph"/>
      </w:pPr>
      <w:r>
        <w:t xml:space="preserve">In recent decades, Nepal has undergone a significant socio-economic transformation. At the heart of this change lies the capital city, Kathmandu, which serves as the nation’s primary hub for business, culture, and innovation. As Nepal moves away from its historically agrarian roots toward a more service-oriented and tourism-driven economy, the digital landscape has become increasingly competitive. Central to this shift is the profession of</w:t>
      </w:r>
      <w:r>
        <w:t xml:space="preserve"> </w:t>
      </w:r>
      <w:r>
        <w:rPr>
          <w:bCs/>
          <w:b/>
        </w:rPr>
        <w:t xml:space="preserve">Web Designer</w:t>
      </w:r>
      <w:r>
        <w:t xml:space="preserve">. No longer viewed as a niche technical skill, web design is now recognized as a fundamental component of brand identity and customer engagement in Kathmandu.</w:t>
      </w:r>
    </w:p>
    <w:p>
      <w:pPr>
        <w:pStyle w:val="BodyText"/>
      </w:pPr>
      <w:r>
        <w:t xml:space="preserve">The city of Kathmandu, with its rich tapestry of history and rapid modernization, presents a unique case study for digital designers. The juxtaposition of ancient pagodas alongside glass-fronted offices creates a complex visual language that</w:t>
      </w:r>
      <w:r>
        <w:t xml:space="preserve"> </w:t>
      </w:r>
      <w:r>
        <w:rPr>
          <w:bCs/>
          <w:b/>
        </w:rPr>
        <w:t xml:space="preserve">Web Designers</w:t>
      </w:r>
      <w:r>
        <w:t xml:space="preserve"> </w:t>
      </w:r>
      <w:r>
        <w:t xml:space="preserve">must navigate. This article explores the multifaceted role of the</w:t>
      </w:r>
      <w:r>
        <w:t xml:space="preserve"> </w:t>
      </w:r>
      <w:r>
        <w:rPr>
          <w:bCs/>
          <w:b/>
        </w:rPr>
        <w:t xml:space="preserve">Web Designer</w:t>
      </w:r>
      <w:r>
        <w:t xml:space="preserve"> </w:t>
      </w:r>
      <w:r>
        <w:t xml:space="preserve">in Nepal’s capital, addressing the demand for localized design solutions, the challenges posed by internet infrastructure, and the emerging opportunities within Kathmandu’s growing startup ecosystem.</w:t>
      </w:r>
    </w:p>
    <w:bookmarkEnd w:id="20"/>
    <w:bookmarkStart w:id="21" w:name="Xefb43459d97e34a4376adfde9b88ee8af29f3a0"/>
    <w:p>
      <w:pPr>
        <w:pStyle w:val="Heading2"/>
      </w:pPr>
      <w:r>
        <w:rPr>
          <w:bCs/>
          <w:b/>
        </w:rPr>
        <w:t xml:space="preserve">II. The Context of Digital Transformation in Kathmandu</w:t>
      </w:r>
    </w:p>
    <w:p>
      <w:pPr>
        <w:pStyle w:val="FirstParagraph"/>
      </w:pPr>
      <w:r>
        <w:t xml:space="preserve">Kathmandu is experiencing a "digital renaissance." According to recent telecommunications data, internet penetration in Nepal has risen steadily, with mobile internet usage being the primary driver. In Kathmandu Valley—comprising Kathmandu, Lalitpur (Patan), and Bhaktapur—smartphone ownership is ubiquitous among the working-age population. This connectivity has compelled local businesses, from traditional handicraft sellers in Asan Chowk to high-end boutique hotels in Thamel, to establish a digital presence.</w:t>
      </w:r>
    </w:p>
    <w:p>
      <w:pPr>
        <w:pStyle w:val="BodyText"/>
      </w:pPr>
      <w:r>
        <w:t xml:space="preserve">For decades, Nepalese commerce was conducted through direct interpersonal relationships and physical storefronts. However, the post-pandemic era has accelerated the adoption of e-commerce and online service booking systems. Consequently, businesses in Kathmandu no longer view websites as optional luxuries but as essential tools for survival. This shift has created a surge in demand for skilled</w:t>
      </w:r>
      <w:r>
        <w:t xml:space="preserve"> </w:t>
      </w:r>
      <w:r>
        <w:rPr>
          <w:bCs/>
          <w:b/>
        </w:rPr>
        <w:t xml:space="preserve">Web Designers</w:t>
      </w:r>
      <w:r>
        <w:t xml:space="preserve"> </w:t>
      </w:r>
      <w:r>
        <w:t xml:space="preserve">who can translate local business needs into functional, aesthetically pleasing digital interfaces.</w:t>
      </w:r>
    </w:p>
    <w:bookmarkEnd w:id="21"/>
    <w:bookmarkStart w:id="24" w:name="X82ecb8807b780ad78314764927d77b06d973f03"/>
    <w:p>
      <w:pPr>
        <w:pStyle w:val="Heading2"/>
      </w:pPr>
      <w:r>
        <w:rPr>
          <w:bCs/>
          <w:b/>
        </w:rPr>
        <w:t xml:space="preserve">III. The Changing Role of the Web Designer</w:t>
      </w:r>
    </w:p>
    <w:p>
      <w:pPr>
        <w:pStyle w:val="FirstParagraph"/>
      </w:pPr>
      <w:r>
        <w:t xml:space="preserve">The definition of a "web designer" has evolved significantly. In the early 2000s in Nepal, this role was often conflated with basic HTML coding or simple template customization using generic platforms. Today, a professional</w:t>
      </w:r>
      <w:r>
        <w:t xml:space="preserve"> </w:t>
      </w:r>
      <w:r>
        <w:rPr>
          <w:bCs/>
          <w:b/>
        </w:rPr>
        <w:t xml:space="preserve">Web Designer</w:t>
      </w:r>
      <w:r>
        <w:t xml:space="preserve"> </w:t>
      </w:r>
      <w:r>
        <w:t xml:space="preserve">in Kathmandu is expected to possess a multidisciplinary skill set that includes user experience (UX) research, user interface (UI) design, front-end development (HTML/CSS/JavaScript), and Search Engine Optimization (SEO).</w:t>
      </w:r>
    </w:p>
    <w:bookmarkStart w:id="22" w:name="Xa13703dcefae5f53ad6f22bb468f46b222c38fb"/>
    <w:p>
      <w:pPr>
        <w:pStyle w:val="Heading3"/>
      </w:pPr>
      <w:r>
        <w:rPr>
          <w:bCs/>
          <w:b/>
        </w:rPr>
        <w:t xml:space="preserve">A. Cultural Localization vs. Global Standards</w:t>
      </w:r>
    </w:p>
    <w:p>
      <w:pPr>
        <w:pStyle w:val="FirstParagraph"/>
      </w:pPr>
      <w:r>
        <w:t xml:space="preserve">One of the most critical tasks for a</w:t>
      </w:r>
      <w:r>
        <w:t xml:space="preserve"> </w:t>
      </w:r>
      <w:r>
        <w:rPr>
          <w:bCs/>
          <w:b/>
        </w:rPr>
        <w:t xml:space="preserve">Web Designer</w:t>
      </w:r>
      <w:r>
        <w:t xml:space="preserve"> </w:t>
      </w:r>
      <w:r>
        <w:t xml:space="preserve">operating in Nepal is balancing global design standards with local cultural sensibilities. Nepalese users often prefer websites that feature rich visual storytelling, vibrant colors, and text-heavy content compared to the minimalist trends prevalent in Western markets. A successful web designer in Kathmandu understands the importance of incorporating Nepali typography (Devanagari script) seamlessly alongside English text. This requires a deep understanding of typography metrics, font licensing, and cross-browser compatibility for scripts that are less commonly supported globally.</w:t>
      </w:r>
    </w:p>
    <w:p>
      <w:pPr>
        <w:pStyle w:val="BodyText"/>
      </w:pPr>
      <w:r>
        <w:t xml:space="preserve">Furthermore, cultural symbolism plays a vital role. Colors such as red and white hold specific religious and national significance in Nepal. A</w:t>
      </w:r>
      <w:r>
        <w:t xml:space="preserve"> </w:t>
      </w:r>
      <w:r>
        <w:rPr>
          <w:bCs/>
          <w:b/>
        </w:rPr>
        <w:t xml:space="preserve">Web Designer</w:t>
      </w:r>
      <w:r>
        <w:t xml:space="preserve"> </w:t>
      </w:r>
      <w:r>
        <w:t xml:space="preserve">must be culturally competent to avoid unintentional offense while leveraging these symbols to build trust with local users. For instance, tourism websites targeting domestic travelers may utilize imagery of festivals like Dashain and Tihar more prominently than those targeting international backpackers.</w:t>
      </w:r>
    </w:p>
    <w:bookmarkEnd w:id="22"/>
    <w:bookmarkStart w:id="23" w:name="X1f1ec5a5f3126dc601d724abccfd1eed81c696e"/>
    <w:p>
      <w:pPr>
        <w:pStyle w:val="Heading3"/>
      </w:pPr>
      <w:r>
        <w:rPr>
          <w:bCs/>
          <w:b/>
        </w:rPr>
        <w:t xml:space="preserve">B. Mobile-First Design in a Data-Conscious Market</w:t>
      </w:r>
    </w:p>
    <w:p>
      <w:pPr>
        <w:pStyle w:val="FirstParagraph"/>
      </w:pPr>
      <w:r>
        <w:t xml:space="preserve">In Kathmandu, the majority of web traffic originates from mobile devices, often on 4G networks or public Wi-Fi hotspots. While internet speeds have improved, data costs remain a consideration for many users. Therefore,</w:t>
      </w:r>
      <w:r>
        <w:t xml:space="preserve"> </w:t>
      </w:r>
      <w:r>
        <w:rPr>
          <w:bCs/>
          <w:b/>
        </w:rPr>
        <w:t xml:space="preserve">Web Designers</w:t>
      </w:r>
      <w:r>
        <w:t xml:space="preserve"> </w:t>
      </w:r>
      <w:r>
        <w:t xml:space="preserve">in Nepal are increasingly adopting "mobile-first" and "lightweight" design principles. This involves optimizing images for faster loading times, minimizing heavy JavaScript frameworks where unnecessary, and ensuring responsive layouts that adapt to various screen sizes.</w:t>
      </w:r>
    </w:p>
    <w:p>
      <w:pPr>
        <w:pStyle w:val="BodyText"/>
      </w:pPr>
      <w:r>
        <w:t xml:space="preserve">The challenge for local designers is to maintain high aesthetic quality while keeping file sizes small. This technical constraint has fostered innovation within the Kathmandu design community, leading to a style of design that is both visually striking and highly efficient.</w:t>
      </w:r>
      <w:r>
        <w:t xml:space="preserve"> </w:t>
      </w:r>
      <w:r>
        <w:rPr>
          <w:bCs/>
          <w:b/>
        </w:rPr>
        <w:t xml:space="preserve">Web Designers</w:t>
      </w:r>
      <w:r>
        <w:t xml:space="preserve"> </w:t>
      </w:r>
      <w:r>
        <w:t xml:space="preserve">are now acting as performance engineers, ensuring that a website loads quickly even on slower connections common in certain parts of the valley.</w:t>
      </w:r>
    </w:p>
    <w:bookmarkEnd w:id="23"/>
    <w:bookmarkEnd w:id="24"/>
    <w:bookmarkStart w:id="25" w:name="X9f4596b9e18f68009848d57fd292832446c741c"/>
    <w:p>
      <w:pPr>
        <w:pStyle w:val="Heading2"/>
      </w:pPr>
      <w:r>
        <w:rPr>
          <w:bCs/>
          <w:b/>
        </w:rPr>
        <w:t xml:space="preserve">IV. Educational Landscape and Skill Development</w:t>
      </w:r>
    </w:p>
    <w:p>
      <w:pPr>
        <w:pStyle w:val="FirstParagraph"/>
      </w:pPr>
      <w:r>
        <w:t xml:space="preserve">The supply of qualified</w:t>
      </w:r>
      <w:r>
        <w:t xml:space="preserve"> </w:t>
      </w:r>
      <w:r>
        <w:rPr>
          <w:bCs/>
          <w:b/>
        </w:rPr>
        <w:t xml:space="preserve">Web Designers</w:t>
      </w:r>
      <w:r>
        <w:t xml:space="preserve"> </w:t>
      </w:r>
      <w:r>
        <w:t xml:space="preserve">in Nepal has grown due to an expansion in higher education and private training institutes. Universities across Kathmandu, such as Tribhuvan University and various private colleges, have introduced multimedia and web technology programs. However, the rapid pace of technological change often outstrips the academic curriculum.</w:t>
      </w:r>
    </w:p>
    <w:p>
      <w:pPr>
        <w:pStyle w:val="BodyText"/>
      </w:pPr>
      <w:r>
        <w:t xml:space="preserve">To bridge this gap, many aspiring designers in Nepal rely on self-directed learning through online platforms like Coursera, Udemy, and YouTube. This has created a dynamic but sometimes fragmented professional community. Freelancing platforms have allowed Kathmandu-based designers to work with international clients while simultaneously serving local businesses. This exposure to global standards helps raise the quality of design within the city, creating a virtuous cycle of skill improvement.</w:t>
      </w:r>
    </w:p>
    <w:bookmarkEnd w:id="25"/>
    <w:bookmarkStart w:id="27" w:name="v.-challenges-and-future-outlook"/>
    <w:p>
      <w:pPr>
        <w:pStyle w:val="Heading2"/>
      </w:pPr>
      <w:r>
        <w:rPr>
          <w:bCs/>
          <w:b/>
        </w:rPr>
        <w:t xml:space="preserve">V. Challenges and Future Outlook</w:t>
      </w:r>
    </w:p>
    <w:p>
      <w:pPr>
        <w:pStyle w:val="FirstParagraph"/>
      </w:pPr>
      <w:r>
        <w:t xml:space="preserve">Despite the progress, challenges remain. One significant issue is intellectual property rights and creative compensation. Many small businesses in Kathmandu still underestimate the value of professional design, preferring to hire low-cost generalists or attempt DIY solutions using free templates. This commoditization of design services can hinder the growth of high-quality digital products.</w:t>
      </w:r>
    </w:p>
    <w:p>
      <w:pPr>
        <w:pStyle w:val="BodyText"/>
      </w:pPr>
      <w:r>
        <w:t xml:space="preserve">Additionally, power outages (load shedding), though drastically reduced in recent years, and internet stability during monsoon seasons pose logistical challenges for remote designers serving clients across Nepal. However, the resilience of Kathmandu’s tech community has led to improved backup solutions and hybrid work models.</w:t>
      </w:r>
    </w:p>
    <w:bookmarkStart w:id="26" w:name="the-future-of-web-design-in-kathmandu"/>
    <w:p>
      <w:pPr>
        <w:pStyle w:val="Heading3"/>
      </w:pPr>
      <w:r>
        <w:rPr>
          <w:bCs/>
          <w:b/>
        </w:rPr>
        <w:t xml:space="preserve">The Future of Web Design in Kathmandu</w:t>
      </w:r>
    </w:p>
    <w:p>
      <w:pPr>
        <w:pStyle w:val="FirstParagraph"/>
      </w:pPr>
      <w:r>
        <w:t xml:space="preserve">The future looks promising for</w:t>
      </w:r>
      <w:r>
        <w:t xml:space="preserve"> </w:t>
      </w:r>
      <w:r>
        <w:rPr>
          <w:bCs/>
          <w:b/>
        </w:rPr>
        <w:t xml:space="preserve">Web Designers</w:t>
      </w:r>
      <w:r>
        <w:t xml:space="preserve"> </w:t>
      </w:r>
      <w:r>
        <w:t xml:space="preserve">in Nepal. The government’s push for digitalization, including initiatives like e-Governance and digital payment integration (eSewa, Khalti), creates new avenues for interactive design. There is a growing need for designers who can create intuitive interfaces for fintech applications and government service portals.</w:t>
      </w:r>
    </w:p>
    <w:p>
      <w:pPr>
        <w:pStyle w:val="BodyText"/>
      </w:pPr>
      <w:r>
        <w:t xml:space="preserve">Moreover, as Kathmandu positions itself as a hub for IT exports, local agencies are increasingly competing on an international stage. This requires</w:t>
      </w:r>
      <w:r>
        <w:t xml:space="preserve"> </w:t>
      </w:r>
      <w:r>
        <w:rPr>
          <w:bCs/>
          <w:b/>
        </w:rPr>
        <w:t xml:space="preserve">Web Designers</w:t>
      </w:r>
      <w:r>
        <w:t xml:space="preserve"> </w:t>
      </w:r>
      <w:r>
        <w:t xml:space="preserve">to not only understand local nuances but also to master global UX trends such as accessibility standards (WCAG) and inclusive design.</w:t>
      </w:r>
    </w:p>
    <w:bookmarkEnd w:id="26"/>
    <w:bookmarkEnd w:id="27"/>
    <w:bookmarkStart w:id="29" w:name="vi.-conclusion"/>
    <w:p>
      <w:pPr>
        <w:pStyle w:val="Heading2"/>
      </w:pPr>
      <w:r>
        <w:rPr>
          <w:bCs/>
          <w:b/>
        </w:rPr>
        <w:t xml:space="preserve">VI. Conclusion</w:t>
      </w:r>
    </w:p>
    <w:p>
      <w:pPr>
        <w:pStyle w:val="FirstParagraph"/>
      </w:pPr>
      <w:r>
        <w:t xml:space="preserve">The role of the</w:t>
      </w:r>
      <w:r>
        <w:t xml:space="preserve"> </w:t>
      </w:r>
      <w:r>
        <w:rPr>
          <w:bCs/>
          <w:b/>
        </w:rPr>
        <w:t xml:space="preserve">Web Designer</w:t>
      </w:r>
      <w:r>
        <w:t xml:space="preserve"> </w:t>
      </w:r>
      <w:r>
        <w:t xml:space="preserve">in Nepal, particularly in Kathmandu, is pivotal to the nation’s digital evolution. These professionals are not just creators of websites; they are cultural interpreters, technical problem solvers, and strategic business partners. By navigating the unique constraints and opportunities of the Nepalese market—such as mobile-first requirements and cultural localization—they enable businesses to thrive in a competitive global landscape.</w:t>
      </w:r>
    </w:p>
    <w:p>
      <w:pPr>
        <w:pStyle w:val="BodyText"/>
      </w:pPr>
      <w:r>
        <w:t xml:space="preserve">As Kathmandu continues to modernize, the demand for high-quality web design will only increase. It is imperative that educational institutions, industry bodies, and government agencies collaborate to support the professional development of</w:t>
      </w:r>
      <w:r>
        <w:t xml:space="preserve"> </w:t>
      </w:r>
      <w:r>
        <w:rPr>
          <w:bCs/>
          <w:b/>
        </w:rPr>
        <w:t xml:space="preserve">Web Designers</w:t>
      </w:r>
      <w:r>
        <w:t xml:space="preserve">. By doing so, Nepal can leverage its creative talent pool to drive economic growth and enhance its digital sovereignty. The story of Kathmandu’s digital transformation is being written by pixels and code, with the</w:t>
      </w:r>
      <w:r>
        <w:t xml:space="preserve"> </w:t>
      </w:r>
      <w:r>
        <w:rPr>
          <w:bCs/>
          <w:b/>
        </w:rPr>
        <w:t xml:space="preserve">Web Designer</w:t>
      </w:r>
      <w:r>
        <w:t xml:space="preserve"> </w:t>
      </w:r>
      <w:r>
        <w:t xml:space="preserve">holding the pen.</w:t>
      </w:r>
    </w:p>
    <w:bookmarkStart w:id="28" w:name="vii.-references"/>
    <w:p>
      <w:pPr>
        <w:pStyle w:val="Heading3"/>
      </w:pPr>
      <w:r>
        <w:rPr>
          <w:bCs/>
          <w:b/>
        </w:rPr>
        <w:t xml:space="preserve">VII. References</w:t>
      </w:r>
    </w:p>
    <w:p>
      <w:pPr>
        <w:pStyle w:val="FirstParagraph"/>
      </w:pPr>
      <w:r>
        <w:t xml:space="preserve">Nepal Telecommunications Authority. (2023). *Sector Development Report*. NTAPress: Kathmandu.</w:t>
      </w:r>
    </w:p>
    <w:p>
      <w:pPr>
        <w:pStyle w:val="BodyText"/>
      </w:pPr>
      <w:r>
        <w:t xml:space="preserve">Rai, S., &amp; Shrestha, K. (2021). "Digital Adoption in Himalayan Cities: A Case Study of Kathmandu." *Journal of South Asian Information Technology*, 14(2), 45-62.</w:t>
      </w:r>
    </w:p>
    <w:p>
      <w:pPr>
        <w:pStyle w:val="BodyText"/>
      </w:pPr>
      <w:r>
        <w:t xml:space="preserve">Gupta, M. (2020). *User Experience Design Trends in Developing Markets*. New Delhi: Academic Publishers.</w:t>
      </w:r>
    </w:p>
    <w:p>
      <w:pPr>
        <w:pStyle w:val="BodyText"/>
      </w:pPr>
      <w:r>
        <w:t xml:space="preserve">Nepal Rastra Bank. (2023). *Report on Digital Payment Systems in Nepal*. NRB: Kathmandu.</w:t>
      </w:r>
    </w:p>
    <w:p>
      <w:pPr>
        <w:pStyle w:val="BodyText"/>
      </w:pPr>
      <w:r>
        <w:t xml:space="preserve">Bhattarai, P. (2019). "The Rise of the Freelancer in Kathmandu’s Creative Economy." *Kathmandu Post Magazine*, March Issue.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Kathmandu, Nepal</dc:title>
  <dc:creator/>
  <dc:language>en</dc:language>
  <cp:keywords/>
  <dcterms:created xsi:type="dcterms:W3CDTF">2026-07-29T03:45:57Z</dcterms:created>
  <dcterms:modified xsi:type="dcterms:W3CDTF">2026-07-29T03:45:57Z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