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Role</w:t>
      </w:r>
      <w:r>
        <w:t xml:space="preserve"> </w:t>
      </w:r>
      <w:r>
        <w:t xml:space="preserve">in</w:t>
      </w:r>
      <w:r>
        <w:t xml:space="preserve"> </w:t>
      </w:r>
      <w:r>
        <w:t xml:space="preserve">the</w:t>
      </w:r>
      <w:r>
        <w:t xml:space="preserve"> </w:t>
      </w:r>
      <w:r>
        <w:t xml:space="preserve">Digital</w:t>
      </w:r>
      <w:r>
        <w:t xml:space="preserve"> </w:t>
      </w:r>
      <w:r>
        <w:t xml:space="preserve">Economy</w:t>
      </w:r>
      <w:r>
        <w:t xml:space="preserve"> </w:t>
      </w:r>
      <w:r>
        <w:t xml:space="preserve">of</w:t>
      </w:r>
      <w:r>
        <w:t xml:space="preserve"> </w:t>
      </w:r>
      <w:r>
        <w:t xml:space="preserve">Manila,</w:t>
      </w:r>
      <w:r>
        <w:t xml:space="preserve"> </w:t>
      </w:r>
      <w:r>
        <w:t xml:space="preserve">Philippines</w:t>
      </w:r>
    </w:p>
    <w:bookmarkStart w:id="29" w:name="X0260c7ec0d3955015112a726ce8e6de75786a80"/>
    <w:p>
      <w:pPr>
        <w:pStyle w:val="Heading1"/>
      </w:pPr>
      <w:r>
        <w:t xml:space="preserve">The Evolution and Impact of the Web Designer Role in the Digital Economy of Manila, Philippines</w:t>
      </w:r>
    </w:p>
    <w:p>
      <w:pPr>
        <w:pStyle w:val="FirstParagraph"/>
      </w:pPr>
      <w:r>
        <w:rPr>
          <w:iCs/>
          <w:i/>
          <w:bCs/>
          <w:b/>
        </w:rPr>
        <w:t xml:space="preserve">Juan Dela Cruz</w:t>
      </w:r>
      <w:r>
        <w:rPr>
          <w:vertAlign w:val="superscript"/>
          <w:iCs/>
          <w:i/>
          <w:bCs/>
          <w:b/>
        </w:rPr>
        <w:t xml:space="preserve">1</w:t>
      </w:r>
      <w:r>
        <w:rPr>
          <w:iCs/>
          <w:i/>
          <w:bCs/>
          <w:b/>
        </w:rPr>
        <w:t xml:space="preserve">, Maria Santos</w:t>
      </w:r>
      <w:r>
        <w:rPr>
          <w:vertAlign w:val="superscript"/>
          <w:iCs/>
          <w:i/>
          <w:bCs/>
          <w:b/>
        </w:rPr>
        <w:t xml:space="preserve">2</w:t>
      </w:r>
    </w:p>
    <w:p>
      <w:pPr>
        <w:pStyle w:val="BodyText"/>
      </w:pPr>
      <w:r>
        <w:rPr>
          <w:vertAlign w:val="superscript"/>
        </w:rPr>
        <w:t xml:space="preserve">1</w:t>
      </w:r>
      <w:r>
        <w:t xml:space="preserve">Institute of Information Technology, University of the Philippines Diliman</w:t>
      </w:r>
      <w:r>
        <w:br/>
      </w:r>
      <w:r>
        <w:rPr>
          <w:vertAlign w:val="subscript"/>
        </w:rPr>
        <w:t xml:space="preserve">2</w:t>
      </w:r>
      <w:r>
        <w:t xml:space="preserve">School of Design and Arts, Ateneo de Manila University</w:t>
      </w:r>
    </w:p>
    <w:bookmarkStart w:id="20" w:name="abstract"/>
    <w:p>
      <w:pPr>
        <w:pStyle w:val="Heading2"/>
      </w:pPr>
      <w:r>
        <w:t xml:space="preserve">Abstract</w:t>
      </w:r>
    </w:p>
    <w:p>
      <w:pPr>
        <w:pStyle w:val="FirstParagraph"/>
      </w:pPr>
      <w:r>
        <w:t xml:space="preserve">This article examines the multifaceted role of the</w:t>
      </w:r>
      <w:r>
        <w:t xml:space="preserve"> </w:t>
      </w:r>
      <w:r>
        <w:rPr>
          <w:bCs/>
          <w:b/>
        </w:rPr>
        <w:t xml:space="preserve">Web Designer</w:t>
      </w:r>
      <w:r>
        <w:t xml:space="preserve"> </w:t>
      </w:r>
      <w:r>
        <w:t xml:space="preserve">within the rapidly expanding digital landscape of Southeast Asia, with a specific focus on Metro Manila, Philippines. As Manila solidifies its position as a Business Process Outsourcing (BPO) hub and a burgeoning startup center in Asia, the demand for high-quality digital interfaces has surged. This study analyzes how</w:t>
      </w:r>
      <w:r>
        <w:t xml:space="preserve"> </w:t>
      </w:r>
      <w:r>
        <w:rPr>
          <w:bCs/>
          <w:b/>
        </w:rPr>
        <w:t xml:space="preserve">Web Designer</w:t>
      </w:r>
      <w:r>
        <w:t xml:space="preserve"> </w:t>
      </w:r>
      <w:r>
        <w:t xml:space="preserve">professionals in</w:t>
      </w:r>
      <w:r>
        <w:t xml:space="preserve"> </w:t>
      </w:r>
      <w:r>
        <w:rPr>
          <w:bCs/>
          <w:b/>
        </w:rPr>
        <w:t xml:space="preserve">Philippines Manila</w:t>
      </w:r>
      <w:r>
        <w:t xml:space="preserve"> </w:t>
      </w:r>
      <w:r>
        <w:t xml:space="preserve">navigate cultural nuances, technical constraints, and global market expectations. Through a mixed-methods approach involving surveys of local agencies and interviews with freelance practitioners, this paper highlights the unique challenges faced by designers in the region, including bandwidth optimization for mobile-first users and the integration of indigenous aesthetics into modern UI/UX paradigms. The findings suggest that</w:t>
      </w:r>
      <w:r>
        <w:t xml:space="preserve"> </w:t>
      </w:r>
      <w:r>
        <w:rPr>
          <w:bCs/>
          <w:b/>
        </w:rPr>
        <w:t xml:space="preserve">Web Designer</w:t>
      </w:r>
      <w:r>
        <w:t xml:space="preserve"> </w:t>
      </w:r>
      <w:r>
        <w:t xml:space="preserve">expertise in</w:t>
      </w:r>
      <w:r>
        <w:t xml:space="preserve"> </w:t>
      </w:r>
      <w:r>
        <w:rPr>
          <w:bCs/>
          <w:b/>
        </w:rPr>
        <w:t xml:space="preserve">Philippines Manila</w:t>
      </w:r>
      <w:r>
        <w:t xml:space="preserve"> </w:t>
      </w:r>
      <w:r>
        <w:t xml:space="preserve">is not merely a technical service but a critical cultural broker, shaping how Filipino identity intersects with global digital commerce.</w:t>
      </w:r>
    </w:p>
    <w:p>
      <w:pPr>
        <w:pStyle w:val="BodyText"/>
      </w:pPr>
      <w:r>
        <w:rPr>
          <w:iCs/>
          <w:i/>
          <w:bCs/>
          <w:b/>
        </w:rPr>
        <w:t xml:space="preserve">Keywords:</w:t>
      </w:r>
      <w:r>
        <w:t xml:space="preserve">: Web Designer, Philippines Manila, UI/UX Design, Digital Economy, BPO Industry, Human-Computer Interaction.</w:t>
      </w:r>
    </w:p>
    <w:bookmarkEnd w:id="20"/>
    <w:bookmarkStart w:id="21" w:name="i.-introduction"/>
    <w:p>
      <w:pPr>
        <w:pStyle w:val="Heading2"/>
      </w:pPr>
      <w:r>
        <w:t xml:space="preserve">I. Introduction</w:t>
      </w:r>
    </w:p>
    <w:p>
      <w:pPr>
        <w:pStyle w:val="FirstParagraph"/>
      </w:pPr>
      <w:r>
        <w:t xml:space="preserve">The late 20th century witnessed the democratization of information technology in Southeast Asia. Nowhere is this transformation more palpable than in</w:t>
      </w:r>
      <w:r>
        <w:t xml:space="preserve"> </w:t>
      </w:r>
      <w:r>
        <w:rPr>
          <w:bCs/>
          <w:b/>
        </w:rPr>
        <w:t xml:space="preserve">Philippines Manila</w:t>
      </w:r>
      <w:r>
        <w:t xml:space="preserve">, a metropolis that has evolved from a traditional administrative capital into one of the most dynamic digital hubs in the region. Central to this digital revolution is the figure of the</w:t>
      </w:r>
      <w:r>
        <w:t xml:space="preserve"> </w:t>
      </w:r>
      <w:r>
        <w:rPr>
          <w:bCs/>
          <w:b/>
        </w:rPr>
        <w:t xml:space="preserve">Web Designer</w:t>
      </w:r>
      <w:r>
        <w:t xml:space="preserve">. No longer confined to simple HTML layout tasks, modern web design encompasses complex user experience (UX) research, responsive development frameworks, and brand storytelling. This article argues that within</w:t>
      </w:r>
      <w:r>
        <w:t xml:space="preserve"> </w:t>
      </w:r>
      <w:r>
        <w:rPr>
          <w:bCs/>
          <w:b/>
        </w:rPr>
        <w:t xml:space="preserve">Philippines Manila</w:t>
      </w:r>
      <w:r>
        <w:t xml:space="preserve">, the role of the</w:t>
      </w:r>
      <w:r>
        <w:t xml:space="preserve"> </w:t>
      </w:r>
      <w:r>
        <w:rPr>
          <w:bCs/>
          <w:b/>
        </w:rPr>
        <w:t xml:space="preserve">Web Designer</w:t>
      </w:r>
      <w:r>
        <w:t xml:space="preserve"> </w:t>
      </w:r>
      <w:r>
        <w:t xml:space="preserve">has transcended technical execution to become a strategic asset for both local enterprises and international clients.</w:t>
      </w:r>
    </w:p>
    <w:p>
      <w:pPr>
        <w:pStyle w:val="BodyText"/>
      </w:pPr>
      <w:r>
        <w:t xml:space="preserve">The Philippines boasts one of the highest social media penetration rates globally, driven largely by smartphone usage in urban centers like Manila. Consequently, businesses operating in or targeting this demographic require digital presences that are not only aesthetically pleasing but also highly functional under varying network conditions. The</w:t>
      </w:r>
      <w:r>
        <w:t xml:space="preserve"> </w:t>
      </w:r>
      <w:r>
        <w:rPr>
          <w:bCs/>
          <w:b/>
        </w:rPr>
        <w:t xml:space="preserve">Web Designer</w:t>
      </w:r>
      <w:r>
        <w:t xml:space="preserve"> </w:t>
      </w:r>
      <w:r>
        <w:t xml:space="preserve">serves as the primary architect of these experiences. This paper explores the specific contextual factors influencing web design practices in</w:t>
      </w:r>
      <w:r>
        <w:t xml:space="preserve"> </w:t>
      </w:r>
      <w:r>
        <w:rPr>
          <w:bCs/>
          <w:b/>
        </w:rPr>
        <w:t xml:space="preserve">Philippines Manila</w:t>
      </w:r>
      <w:r>
        <w:t xml:space="preserve">, addressing economic drivers, technological infrastructures, and cultural imperatives.</w:t>
      </w:r>
    </w:p>
    <w:bookmarkEnd w:id="21"/>
    <w:bookmarkStart w:id="22" w:name="X25ed38015be80c43f237a2761357c873f3f9e6f"/>
    <w:p>
      <w:pPr>
        <w:pStyle w:val="Heading2"/>
      </w:pPr>
      <w:r>
        <w:t xml:space="preserve">II. Historical Context: From Outsourcing to Innovation</w:t>
      </w:r>
    </w:p>
    <w:p>
      <w:pPr>
        <w:pStyle w:val="FirstParagraph"/>
      </w:pPr>
      <w:r>
        <w:t xml:space="preserve">To understand the contemporary state of web design in the region, one must first examine its historical trajectory. For decades, Manila was known primarily for its BPO industry focused on voice-based customer support. However, as internet infrastructure improved and digital literacy increased across</w:t>
      </w:r>
      <w:r>
        <w:t xml:space="preserve"> </w:t>
      </w:r>
      <w:r>
        <w:rPr>
          <w:bCs/>
          <w:b/>
        </w:rPr>
        <w:t xml:space="preserve">Philippines Manila</w:t>
      </w:r>
      <w:r>
        <w:t xml:space="preserve">, the industry shifted toward non-voice processes, including technical support and digital content creation. Early iterations of web work in the city were often derivative, copying Western design trends without adaptation.</w:t>
      </w:r>
    </w:p>
    <w:p>
      <w:pPr>
        <w:pStyle w:val="BodyText"/>
      </w:pPr>
      <w:r>
        <w:t xml:space="preserve">In recent years, a paradigm shift has occurred. The emergence of "Inbound Outsourcing" has seen local agencies offering end-to-end digital solutions rather than isolated tasks. Local firms in Makati and Ortigas—the financial districts of</w:t>
      </w:r>
      <w:r>
        <w:t xml:space="preserve"> </w:t>
      </w:r>
      <w:r>
        <w:rPr>
          <w:bCs/>
          <w:b/>
        </w:rPr>
        <w:t xml:space="preserve">Philippines Manila</w:t>
      </w:r>
      <w:r>
        <w:t xml:space="preserve">—now compete with global counterparts by leveraging cost-efficiency without compromising quality. This transition has elevated the status of the</w:t>
      </w:r>
      <w:r>
        <w:t xml:space="preserve"> </w:t>
      </w:r>
      <w:r>
        <w:rPr>
          <w:bCs/>
          <w:b/>
        </w:rPr>
        <w:t xml:space="preserve">Web Designer</w:t>
      </w:r>
      <w:r>
        <w:t xml:space="preserve">. The modern practitioner is expected to possess hybrid skills, blending creative artistry with data analytics capabilities. This evolution reflects a broader economic strategy within</w:t>
      </w:r>
      <w:r>
        <w:t xml:space="preserve"> </w:t>
      </w:r>
      <w:r>
        <w:rPr>
          <w:bCs/>
          <w:b/>
        </w:rPr>
        <w:t xml:space="preserve">Philippines Manila</w:t>
      </w:r>
      <w:r>
        <w:t xml:space="preserve"> </w:t>
      </w:r>
      <w:r>
        <w:t xml:space="preserve">to move up the value chain in the global digital economy.</w:t>
      </w:r>
    </w:p>
    <w:bookmarkEnd w:id="22"/>
    <w:bookmarkStart w:id="23" w:name="X9e600bf60fdf6dbf1e061d787c703c482ac19a6"/>
    <w:p>
      <w:pPr>
        <w:pStyle w:val="Heading2"/>
      </w:pPr>
      <w:r>
        <w:t xml:space="preserve">III. Technical Constraints and Mobile-First Realities</w:t>
      </w:r>
    </w:p>
    <w:p>
      <w:pPr>
        <w:pStyle w:val="FirstParagraph"/>
      </w:pPr>
      <w:r>
        <w:t xml:space="preserve">A distinct characteristic of web design in</w:t>
      </w:r>
      <w:r>
        <w:t xml:space="preserve"> </w:t>
      </w:r>
      <w:r>
        <w:rPr>
          <w:bCs/>
          <w:b/>
        </w:rPr>
        <w:t xml:space="preserve">Philippines Manila</w:t>
      </w:r>
      <w:r>
        <w:t xml:space="preserve">, as compared to developed nations, is the dominance of mobile usage. A significant portion of the population accesses the internet exclusively via smartphones, often on 3G or unstable 4G connections. Therefore, the</w:t>
      </w:r>
      <w:r>
        <w:t xml:space="preserve"> </w:t>
      </w:r>
      <w:r>
        <w:rPr>
          <w:bCs/>
          <w:b/>
        </w:rPr>
        <w:t xml:space="preserve">Web Designer</w:t>
      </w:r>
      <w:r>
        <w:t xml:space="preserve"> </w:t>
      </w:r>
      <w:r>
        <w:t xml:space="preserve">working in this context must prioritize "mobile-first" and "performance-first" methodologies.</w:t>
      </w:r>
    </w:p>
    <w:p>
      <w:pPr>
        <w:pStyle w:val="BodyText"/>
      </w:pPr>
      <w:r>
        <w:t xml:space="preserve">This constraint necessitates a specialized skill set. Heavy graphics and uncompressed media, common in Western design trends, can result in high bounce rates among Manila users due to slow loading times. Consequently,</w:t>
      </w:r>
      <w:r>
        <w:t xml:space="preserve"> </w:t>
      </w:r>
      <w:r>
        <w:rPr>
          <w:bCs/>
          <w:b/>
        </w:rPr>
        <w:t xml:space="preserve">Web Designer</w:t>
      </w:r>
      <w:r>
        <w:t xml:space="preserve"> </w:t>
      </w:r>
      <w:r>
        <w:t xml:space="preserve">professionals in the city have developed expertise in image optimization, lazy loading techniques, and lightweight CSS frameworks. This adaptation is not merely a technical compromise but a strategic advantage that enhances user retention and conversion rates for clients serving the Filipino market.</w:t>
      </w:r>
    </w:p>
    <w:bookmarkEnd w:id="23"/>
    <w:bookmarkStart w:id="24" w:name="X02b35f453797f3a9a88012da8633c1b7cfc1332"/>
    <w:p>
      <w:pPr>
        <w:pStyle w:val="Heading2"/>
      </w:pPr>
      <w:r>
        <w:t xml:space="preserve">IV. Cultural Localization and Indigenous Aesthetics</w:t>
      </w:r>
    </w:p>
    <w:p>
      <w:pPr>
        <w:pStyle w:val="FirstParagraph"/>
      </w:pPr>
      <w:r>
        <w:t xml:space="preserve">Beyond technical optimization, the role of the</w:t>
      </w:r>
      <w:r>
        <w:t xml:space="preserve"> </w:t>
      </w:r>
      <w:r>
        <w:rPr>
          <w:bCs/>
          <w:b/>
        </w:rPr>
        <w:t xml:space="preserve">Web Designer</w:t>
      </w:r>
      <w:r>
        <w:t xml:space="preserve"> </w:t>
      </w:r>
      <w:r>
        <w:t xml:space="preserve">in</w:t>
      </w:r>
      <w:r>
        <w:t xml:space="preserve"> </w:t>
      </w:r>
      <w:r>
        <w:rPr>
          <w:bCs/>
          <w:b/>
        </w:rPr>
        <w:t xml:space="preserve">Philippines Manila</w:t>
      </w:r>
      <w:r>
        <w:t xml:space="preserve"> </w:t>
      </w:r>
      <w:r>
        <w:t xml:space="preserve">is deeply cultural. The Filipino psyche is characterized by high-context communication, communal values, and a strong appreciation for visual storytelling. Effective web design in this region requires more than translation; it requires localization. This involves understanding color psychology within the local context (e.g., the significance of red during fiesta seasons or black during mourning periods) and integrating typographic choices that resonate with bilingual users who code-switch between Tagalog and English.</w:t>
      </w:r>
    </w:p>
    <w:p>
      <w:pPr>
        <w:pStyle w:val="BodyText"/>
      </w:pPr>
      <w:r>
        <w:t xml:space="preserve">Recent trends in</w:t>
      </w:r>
      <w:r>
        <w:t xml:space="preserve"> </w:t>
      </w:r>
      <w:r>
        <w:rPr>
          <w:bCs/>
          <w:b/>
        </w:rPr>
        <w:t xml:space="preserve">Philippines Manila</w:t>
      </w:r>
      <w:r>
        <w:t xml:space="preserve"> </w:t>
      </w:r>
      <w:r>
        <w:t xml:space="preserve">show a growing movement towards "neo-indigenous" design, where contemporary web layouts are infused with traditional motifs such as the *banig* (woven mat) patterns or the geometric shapes of native textiles. The</w:t>
      </w:r>
      <w:r>
        <w:t xml:space="preserve"> </w:t>
      </w:r>
      <w:r>
        <w:rPr>
          <w:bCs/>
          <w:b/>
        </w:rPr>
        <w:t xml:space="preserve">Web Designer</w:t>
      </w:r>
      <w:r>
        <w:t xml:space="preserve"> </w:t>
      </w:r>
      <w:r>
        <w:t xml:space="preserve">acts as a custodian of this cultural heritage, ensuring that digital spaces feel familiar and welcoming to local users while maintaining international standards of professionalism. This fusion creates a unique design language that distinguishes Filipino brands in the global arena.</w:t>
      </w:r>
    </w:p>
    <w:bookmarkEnd w:id="24"/>
    <w:bookmarkStart w:id="25" w:name="X5b640c3f035cb0d9df7e189e386829058f3d52f"/>
    <w:p>
      <w:pPr>
        <w:pStyle w:val="Heading2"/>
      </w:pPr>
      <w:r>
        <w:t xml:space="preserve">V. Educational Landscape and Professional Standards</w:t>
      </w:r>
    </w:p>
    <w:p>
      <w:pPr>
        <w:pStyle w:val="FirstParagraph"/>
      </w:pPr>
      <w:r>
        <w:t xml:space="preserve">The supply of skilled talent is critical to sustaining this growth. In</w:t>
      </w:r>
      <w:r>
        <w:t xml:space="preserve"> </w:t>
      </w:r>
      <w:r>
        <w:rPr>
          <w:bCs/>
          <w:b/>
        </w:rPr>
        <w:t xml:space="preserve">Philippines Manila</w:t>
      </w:r>
      <w:r>
        <w:t xml:space="preserve">, universities and private institutions have increasingly updated their curricula to meet industry demands. Programs in Graphic Design, Computer Science, and Interactive Media are now heavily integrated with web development standards such as HTML5, CSS3, JavaScript frameworks (React, Vue.js), and UX research methodologies.</w:t>
      </w:r>
    </w:p>
    <w:p>
      <w:pPr>
        <w:pStyle w:val="BodyText"/>
      </w:pPr>
      <w:r>
        <w:t xml:space="preserve">However, a skills gap remains. While academic institutions provide strong theoretical foundations, the rapid pace of technological change requires continuous upskilling. Professional organizations in Manila have responded by offering certification programs and workshops for practicing</w:t>
      </w:r>
      <w:r>
        <w:t xml:space="preserve"> </w:t>
      </w:r>
      <w:r>
        <w:rPr>
          <w:bCs/>
          <w:b/>
        </w:rPr>
        <w:t xml:space="preserve">Web Designer</w:t>
      </w:r>
      <w:r>
        <w:t xml:space="preserve">s. These initiatives focus on emerging technologies such as Artificial Intelligence (AI) in design automation, Voice User Interfaces (VUI), and Augmented Reality (AR) shopping experiences. The collaborative ecosystem of design meetups, hackathons, and innovation hubs in Manila fosters a culture of lifelong learning essential for staying competitive.</w:t>
      </w:r>
    </w:p>
    <w:bookmarkEnd w:id="25"/>
    <w:bookmarkStart w:id="26" w:name="vi.-challenges-and-future-outlook"/>
    <w:p>
      <w:pPr>
        <w:pStyle w:val="Heading2"/>
      </w:pPr>
      <w:r>
        <w:t xml:space="preserve">VI. Challenges and Future Outlook</w:t>
      </w:r>
    </w:p>
    <w:p>
      <w:pPr>
        <w:pStyle w:val="FirstParagraph"/>
      </w:pPr>
      <w:r>
        <w:t xml:space="preserve">Despite the progress, challenges persist. Intellectual property rights enforcement remains a concern for</w:t>
      </w:r>
      <w:r>
        <w:t xml:space="preserve"> </w:t>
      </w:r>
      <w:r>
        <w:rPr>
          <w:bCs/>
          <w:b/>
        </w:rPr>
        <w:t xml:space="preserve">Web Designer</w:t>
      </w:r>
      <w:r>
        <w:t xml:space="preserve">s in</w:t>
      </w:r>
      <w:r>
        <w:t xml:space="preserve"> </w:t>
      </w:r>
      <w:r>
        <w:rPr>
          <w:bCs/>
          <w:b/>
        </w:rPr>
        <w:t xml:space="preserve">Philippines Manila</w:t>
      </w:r>
      <w:r>
        <w:t xml:space="preserve">, who often face issues regarding plagiarism of their work by larger corporations with limited resources to litigate. Furthermore, competition from international remote workers poses pressure on local pricing structures.</w:t>
      </w:r>
    </w:p>
    <w:p>
      <w:pPr>
        <w:pStyle w:val="BodyText"/>
      </w:pPr>
      <w:r>
        <w:t xml:space="preserve">The future of the industry looks promising, driven by government initiatives such as "Digital Philippines 2025," which aims to improve national connectivity and digital literacy. As internet speeds improve nationwide with the rollout of 5G in key urban areas like Manila,</w:t>
      </w:r>
      <w:r>
        <w:t xml:space="preserve"> </w:t>
      </w:r>
      <w:r>
        <w:rPr>
          <w:bCs/>
          <w:b/>
        </w:rPr>
        <w:t xml:space="preserve">Web Designer</w:t>
      </w:r>
      <w:r>
        <w:t xml:space="preserve">s will have greater creative freedom to implement immersive experiences. The integration of AI-driven personalization tools will also redefine the role, shifting designers from manual creators to curators of algorithmic experiences.</w:t>
      </w:r>
    </w:p>
    <w:bookmarkEnd w:id="26"/>
    <w:bookmarkStart w:id="27" w:name="vii.-conclusion"/>
    <w:p>
      <w:pPr>
        <w:pStyle w:val="Heading2"/>
      </w:pPr>
      <w:r>
        <w:t xml:space="preserve">VII. Conclusion</w:t>
      </w:r>
    </w:p>
    <w:p>
      <w:pPr>
        <w:pStyle w:val="FirstParagraph"/>
      </w:pPr>
      <w:r>
        <w:t xml:space="preserve">In conclusion, the</w:t>
      </w:r>
      <w:r>
        <w:t xml:space="preserve"> </w:t>
      </w:r>
      <w:r>
        <w:rPr>
          <w:bCs/>
          <w:b/>
        </w:rPr>
        <w:t xml:space="preserve">Web Designer</w:t>
      </w:r>
      <w:r>
        <w:t xml:space="preserve"> </w:t>
      </w:r>
      <w:r>
        <w:t xml:space="preserve">in</w:t>
      </w:r>
      <w:r>
        <w:t xml:space="preserve"> </w:t>
      </w:r>
      <w:r>
        <w:rPr>
          <w:bCs/>
          <w:b/>
        </w:rPr>
        <w:t xml:space="preserve">Philippines Manila</w:t>
      </w:r>
      <w:r>
        <w:t xml:space="preserve"> </w:t>
      </w:r>
      <w:r>
        <w:t xml:space="preserve">occupies a pivotal position in the nation's digital transformation. They are not just technicians building websites but cultural interpreters and economic drivers who bridge local traditions with global technological standards. By addressing specific infrastructural limitations through mobile-first design and enriching digital experiences with culturally relevant aesthetics, they contribute significantly to the vitality of Manila’s creative economy.</w:t>
      </w:r>
    </w:p>
    <w:p>
      <w:pPr>
        <w:pStyle w:val="BodyText"/>
      </w:pPr>
      <w:r>
        <w:t xml:space="preserve">As</w:t>
      </w:r>
      <w:r>
        <w:t xml:space="preserve"> </w:t>
      </w:r>
      <w:r>
        <w:rPr>
          <w:bCs/>
          <w:b/>
        </w:rPr>
        <w:t xml:space="preserve">Philippines Manila</w:t>
      </w:r>
      <w:r>
        <w:t xml:space="preserve"> </w:t>
      </w:r>
      <w:r>
        <w:t xml:space="preserve">continues to assert its presence in the global digital marketplace, investment in human capital remains paramount. Supporting educational pathways, strengthening legal frameworks for intellectual property, and fostering international collaboration will ensure that</w:t>
      </w:r>
      <w:r>
        <w:t xml:space="preserve"> </w:t>
      </w:r>
      <w:r>
        <w:rPr>
          <w:bCs/>
          <w:b/>
        </w:rPr>
        <w:t xml:space="preserve">Web Designer</w:t>
      </w:r>
      <w:r>
        <w:t xml:space="preserve">s remain at the forefront of innovation. The story of web design in Manila is one of resilience and adaptation, reflecting the broader narrative of a nation embracing the digital future with creativity and purpose.</w:t>
      </w:r>
    </w:p>
    <w:bookmarkEnd w:id="27"/>
    <w:bookmarkStart w:id="28" w:name="viii.-references"/>
    <w:p>
      <w:pPr>
        <w:pStyle w:val="Heading2"/>
      </w:pPr>
      <w:r>
        <w:t xml:space="preserve">VIII. References</w:t>
      </w:r>
    </w:p>
    <w:p>
      <w:pPr>
        <w:pStyle w:val="FirstParagraph"/>
      </w:pPr>
      <w:r>
        <w:rPr>
          <w:iCs/>
          <w:i/>
        </w:rPr>
        <w:t xml:space="preserve">(Note: References are illustrative for academic format)</w:t>
      </w:r>
    </w:p>
    <w:p>
      <w:pPr>
        <w:numPr>
          <w:ilvl w:val="0"/>
          <w:numId w:val="1001"/>
        </w:numPr>
        <w:pStyle w:val="Compact"/>
      </w:pPr>
      <w:r>
        <w:t xml:space="preserve">[1] National Economic and Development Authority (NEDA). (2023). *Digital Philippines Roadmap*. Quezon City.</w:t>
      </w:r>
    </w:p>
    <w:p>
      <w:pPr>
        <w:numPr>
          <w:ilvl w:val="0"/>
          <w:numId w:val="1001"/>
        </w:numPr>
        <w:pStyle w:val="Compact"/>
      </w:pPr>
      <w:r>
        <w:t xml:space="preserve">[2] International Telecommunication Union. (2024). *Measuring Digital Development: Facts and Figures*. Geneva.</w:t>
      </w:r>
    </w:p>
    <w:p>
      <w:pPr>
        <w:numPr>
          <w:ilvl w:val="0"/>
          <w:numId w:val="1001"/>
        </w:numPr>
        <w:pStyle w:val="Compact"/>
      </w:pPr>
      <w:r>
        <w:t xml:space="preserve">[3] Santos, M., &amp; Reyes, J. (2023). "Mobile-First Design Strategies in Emerging Markets." *Journal of Southeast Asian Web Technologies*, 15(4), 112-130.</w:t>
      </w:r>
    </w:p>
    <w:p>
      <w:pPr>
        <w:numPr>
          <w:ilvl w:val="0"/>
          <w:numId w:val="1001"/>
        </w:numPr>
        <w:pStyle w:val="Compact"/>
      </w:pPr>
      <w:r>
        <w:t xml:space="preserve">[4] Cruz, A. (2022). *Cultural Localization in UI/UX: The Filipino Context*. Manila University Press.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Web Designer Role in the Digital Economy of Manila, Philippines</dc:title>
  <dc:creator/>
  <dc:language>en</dc:language>
  <cp:keywords/>
  <dcterms:created xsi:type="dcterms:W3CDTF">2026-07-29T09:14:10Z</dcterms:created>
  <dcterms:modified xsi:type="dcterms:W3CDTF">2026-07-29T09:14:10Z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