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Zimbabwe's</w:t>
      </w:r>
      <w:r>
        <w:t xml:space="preserve"> </w:t>
      </w:r>
      <w:r>
        <w:t xml:space="preserve">Harare</w:t>
      </w:r>
      <w:r>
        <w:t xml:space="preserve"> </w:t>
      </w:r>
      <w:r>
        <w:t xml:space="preserve">Economy</w:t>
      </w:r>
    </w:p>
    <w:bookmarkStart w:id="28" w:name="the-digital-renaissance"/>
    <w:p>
      <w:pPr>
        <w:pStyle w:val="Heading1"/>
      </w:pPr>
      <w:r>
        <w:t xml:space="preserve">The Digital Renaissance</w:t>
      </w:r>
    </w:p>
    <w:p>
      <w:pPr>
        <w:pStyle w:val="FirstParagraph"/>
      </w:pPr>
      <w:r>
        <w:rPr>
          <w:iCs/>
          <w:i/>
        </w:rPr>
        <w:t xml:space="preserve">A Critical Analysis of the Web Designer’s Role in Zimbabwe’s Harare Economic Landscape</w:t>
      </w:r>
    </w:p>
    <w:p>
      <w:pPr>
        <w:pStyle w:val="BodyText"/>
      </w:pPr>
      <w:r>
        <w:rPr>
          <w:bCs/>
          <w:b/>
        </w:rPr>
        <w:t xml:space="preserve">Abstract:</w:t>
      </w:r>
      <w:r>
        <w:br/>
      </w:r>
      <w:r>
        <w:t xml:space="preserve">This paper investigates the evolving definition and economic significance of the Web Designer within Zimbabwe, with a specific focus on the capital city, Harare. As digital transformation accelerates across Southern Africa, the role of the Web Designer has transcended mere aesthetic arrangement to become a critical strategic function in business sustainability. This article examines how Harare-based professionals are navigating infrastructural challenges, cultural nuances, and mobile-first constraints to create impactful digital solutions. The study argues that in the context of Zimbabwe Harare, a Web Designer serves not only as a technical implementer but as a vital bridge between traditional commerce and the burgeoning digital economy.</w:t>
      </w:r>
      <w:r>
        <w:br/>
      </w:r>
      <w:r>
        <w:br/>
      </w:r>
      <w:r>
        <w:rPr>
          <w:bCs/>
          <w:b/>
        </w:rPr>
        <w:t xml:space="preserve">Keywords:</w:t>
      </w:r>
      <w:r>
        <w:t xml:space="preserve"> </w:t>
      </w:r>
      <w:r>
        <w:t xml:space="preserve">Web Designer, Zimbabwe, Harare, Digital Economy, User Experience (UX), Localized Digital Strategy.</w:t>
      </w:r>
    </w:p>
    <w:bookmarkStart w:id="20" w:name="introduction"/>
    <w:p>
      <w:pPr>
        <w:pStyle w:val="Heading2"/>
      </w:pPr>
      <w:r>
        <w:t xml:space="preserve">1. Introduction</w:t>
      </w:r>
    </w:p>
    <w:p>
      <w:pPr>
        <w:pStyle w:val="FirstParagraph"/>
      </w:pPr>
      <w:r>
        <w:t xml:space="preserve">In the contemporary global marketplace, digital presence is no longer optional; it is a prerequisite for viability. Nowhere is this transition more palpable than in Zimbabwe Harare, a city characterized by dynamic entrepreneurial spirit and rapid technological adoption despite macroeconomic volatility. Central to this shift are the professionals known as Web Designers. However, to view their role solely through the lens of code and canvas is to misunderstand their critical function in the local context.</w:t>
      </w:r>
    </w:p>
    <w:p>
      <w:pPr>
        <w:pStyle w:val="BodyText"/>
      </w:pPr>
      <w:r>
        <w:t xml:space="preserve">This article posits that in Zimbabwe Harare, a Web Designer acts as a cultural translator and an economic enabler. By analyzing the unique constraints—such as bandwidth limitations, data costs, and diverse user demographics—we can better understand how these professionals tailor digital experiences to suit the specific needs of Zimbabwean users. This document explores the intersection of technical skill, local cultural understanding, and economic necessity that defines modern Web Design practice in this region.</w:t>
      </w:r>
    </w:p>
    <w:bookmarkEnd w:id="20"/>
    <w:bookmarkStart w:id="21" w:name="Xbf2b1561f697db430d951e0f2d092941254bf01"/>
    <w:p>
      <w:pPr>
        <w:pStyle w:val="Heading2"/>
      </w:pPr>
      <w:r>
        <w:t xml:space="preserve">2. The Evolving Definition: Beyond Aesthetics</w:t>
      </w:r>
    </w:p>
    <w:p>
      <w:pPr>
        <w:pStyle w:val="FirstParagraph"/>
      </w:pPr>
      <w:r>
        <w:t xml:space="preserve">(Section 1. Contextualizing the Web Designer)</w:t>
      </w:r>
    </w:p>
    <w:p>
      <w:pPr>
        <w:pStyle w:val="BodyText"/>
      </w:pPr>
      <w:r>
        <w:t xml:space="preserve">In many developed nations, the role of a Web Designer is often siloed from other digital disciplines. However, in Zimbabwe Harare, the boundaries are frequently blurred due to resource constraints and market demands. A local Web Designer must often possess skills that extend into search engine optimization (SEO), content management systems (CMS), basic graphic design, and even copywriting. This holistic approach is not merely a convenience but a necessity for small and medium-sized enterprises (SMEs) operating in Harare.</w:t>
      </w:r>
    </w:p>
    <w:p>
      <w:pPr>
        <w:pStyle w:val="BodyText"/>
      </w:pPr>
      <w:r>
        <w:t xml:space="preserve">Furthermore, the Web Designer in this context must be an educator. Many business owners in Zimbabwe Harare are still transitioning from traditional brick-and-mortar operations to digital storefronts. The Web Designer plays a pivotal role in demystifying the digital world, explaining ROI (Return on Investment), and setting realistic expectations regarding online visibility and traffic generation.</w:t>
      </w:r>
    </w:p>
    <w:bookmarkEnd w:id="21"/>
    <w:bookmarkStart w:id="22" w:name="X488885e9b9c5b890deb2a24d8bfdf8d858a27d3"/>
    <w:p>
      <w:pPr>
        <w:pStyle w:val="Heading2"/>
      </w:pPr>
      <w:r>
        <w:t xml:space="preserve">3. Infrastructural Realities and Technical Adaptation</w:t>
      </w:r>
    </w:p>
    <w:p>
      <w:pPr>
        <w:pStyle w:val="FirstParagraph"/>
      </w:pPr>
      <w:r>
        <w:t xml:space="preserve">(Section 2. Infrastructure and Optimization)</w:t>
      </w:r>
    </w:p>
    <w:p>
      <w:pPr>
        <w:pStyle w:val="BodyText"/>
      </w:pPr>
      <w:r>
        <w:t xml:space="preserve">The operating environment in Zimbabwe Harare presents unique technical challenges for the Web Designer. High data costs and intermittent internet connectivity mean that users are often on mobile devices with limited bandwidth. Consequently, a Web Designer must prioritize "lightweight" design principles.</w:t>
      </w:r>
    </w:p>
    <w:p>
      <w:pPr>
        <w:numPr>
          <w:ilvl w:val="0"/>
          <w:numId w:val="1001"/>
        </w:numPr>
        <w:pStyle w:val="Compact"/>
      </w:pPr>
      <w:r>
        <w:rPr>
          <w:bCs/>
          <w:b/>
        </w:rPr>
        <w:t xml:space="preserve">Mobile-First Architecture:</w:t>
      </w:r>
      <w:r>
        <w:t xml:space="preserve"> </w:t>
      </w:r>
      <w:r>
        <w:t xml:space="preserve">In Harare, the primary gateway to the internet is not a desktop computer but a smartphone. Therefore, the Web Designer must ensure that every layout is responsive and optimized for smaller screens.</w:t>
      </w:r>
    </w:p>
    <w:p>
      <w:pPr>
        <w:numPr>
          <w:ilvl w:val="0"/>
          <w:numId w:val="1001"/>
        </w:numPr>
        <w:pStyle w:val="Compact"/>
      </w:pPr>
      <w:r>
        <w:rPr>
          <w:bCs/>
          <w:b/>
        </w:rPr>
        <w:t xml:space="preserve">Data Efficiency:</w:t>
      </w:r>
      <w:r>
        <w:t xml:space="preserve"> </w:t>
      </w:r>
      <w:r>
        <w:t xml:space="preserve">Heavy image files and complex JavaScript frameworks can deter users. A skilled Web Designer in Zimbabwe Harare employs aggressive compression techniques, lazy loading of images, and minimalistic code structures to ensure fast load times even on 3G networks.</w:t>
      </w:r>
    </w:p>
    <w:p>
      <w:pPr>
        <w:numPr>
          <w:ilvl w:val="0"/>
          <w:numId w:val="1001"/>
        </w:numPr>
        <w:pStyle w:val="Compact"/>
      </w:pPr>
      <w:r>
        <w:rPr>
          <w:bCs/>
          <w:b/>
        </w:rPr>
        <w:t xml:space="preserve">Offline Functionality:</w:t>
      </w:r>
      <w:r>
        <w:t xml:space="preserve"> </w:t>
      </w:r>
      <w:r>
        <w:t xml:space="preserve">Emerging trends among local Web Designers include designing for offline capabilities or progressive web app (PWA) features that allow users to cache content, reducing the need for constant connectivity.</w:t>
      </w:r>
    </w:p>
    <w:bookmarkEnd w:id="22"/>
    <w:bookmarkStart w:id="23" w:name="X9fc7a33ab04305fef783e24f2f8ba7e0ffcd104"/>
    <w:p>
      <w:pPr>
        <w:pStyle w:val="Heading2"/>
      </w:pPr>
      <w:r>
        <w:t xml:space="preserve">4. Cultural Localization and User Experience</w:t>
      </w:r>
    </w:p>
    <w:p>
      <w:pPr>
        <w:pStyle w:val="FirstParagraph"/>
      </w:pPr>
      <w:r>
        <w:t xml:space="preserve">(Section 3. Cultural Nuances in Design)</w:t>
      </w:r>
    </w:p>
    <w:p>
      <w:pPr>
        <w:pStyle w:val="BodyText"/>
      </w:pPr>
      <w:r>
        <w:t xml:space="preserve">A crucial aspect of being a Web Designer in Zimbabwe Harare is the ability to navigate and reflect local culture. This goes beyond simply translating text into Shona, Ndebele, or other local languages. It involves understanding visual preferences, color symbolism, and communication styles that resonate with the Zimbabwean audience.</w:t>
      </w:r>
    </w:p>
    <w:p>
      <w:pPr>
        <w:pStyle w:val="BodyText"/>
      </w:pPr>
      <w:r>
        <w:t xml:space="preserve">For instance, trust is a significant factor in online transactions in Zimbabwe due to historical concerns about fraud. Web Designers must incorporate social proof elements—such as testimonials, physical address verification on maps (Google Maps integration), and clear contact information prominently—to build credibility. Furthermore, the integration of local payment methods like EcoCash or OneMoney into e-commerce platforms requires specific UX flows that are intuitive for users accustomed to mobile money ecosystems rather than credit card transactions.</w:t>
      </w:r>
    </w:p>
    <w:bookmarkEnd w:id="23"/>
    <w:bookmarkStart w:id="24" w:name="economic-impact-and-entrepreneurship"/>
    <w:p>
      <w:pPr>
        <w:pStyle w:val="Heading2"/>
      </w:pPr>
      <w:r>
        <w:t xml:space="preserve">5. Economic Impact and Entrepreneurship</w:t>
      </w:r>
    </w:p>
    <w:p>
      <w:pPr>
        <w:pStyle w:val="FirstParagraph"/>
      </w:pPr>
      <w:r>
        <w:t xml:space="preserve">(Section 4. Economic Implications)</w:t>
      </w:r>
    </w:p>
    <w:p>
      <w:pPr>
        <w:pStyle w:val="BodyText"/>
      </w:pPr>
      <w:r>
        <w:t xml:space="preserve">The emergence of the Web Designer as a distinct profession in Zimbabwe Harare contributes significantly to the creative economy. These professionals provide digital infrastructure that allows local businesses to reach global markets. For example, artisans and crafters in Harare utilize professionally designed websites to export goods internationally, thereby earning foreign currency.</w:t>
      </w:r>
    </w:p>
    <w:p>
      <w:pPr>
        <w:pStyle w:val="BodyText"/>
      </w:pPr>
      <w:r>
        <w:t xml:space="preserve">Moreover, the demand for Web Design services stimulates a secondary market of freelancers and specialists in photography, video production, and digital marketing. This ecosystem fosters job creation and skill transfer within Zimbabwe Harare. Universities and vocational institutions are increasingly recognizing this demand, leading to the formalization of web development curricula that produce more qualified candidates for the local market.</w:t>
      </w:r>
    </w:p>
    <w:bookmarkEnd w:id="24"/>
    <w:bookmarkStart w:id="25" w:name="challenges-faced-by-web-designers"/>
    <w:p>
      <w:pPr>
        <w:pStyle w:val="Heading2"/>
      </w:pPr>
      <w:r>
        <w:t xml:space="preserve">6. Challenges Faced by Web Designers</w:t>
      </w:r>
    </w:p>
    <w:p>
      <w:pPr>
        <w:pStyle w:val="FirstParagraph"/>
      </w:pPr>
      <w:r>
        <w:t xml:space="preserve">(Section 5. Barriers to Entry and Growth)</w:t>
      </w:r>
    </w:p>
    <w:p>
      <w:pPr>
        <w:pStyle w:val="BodyText"/>
      </w:pPr>
      <w:r>
        <w:t xml:space="preserve">Despite the growing demand, Web Designers in Zimbabwe Harare face substantial challenges. The most prominent is the issue of affordability regarding high-end software and hardware. Access to stable, high-speed internet for development purposes can be costly for independent contractors.</w:t>
      </w:r>
    </w:p>
    <w:p>
      <w:pPr>
        <w:pStyle w:val="BodyText"/>
      </w:pPr>
      <w:r>
        <w:t xml:space="preserve">(Section 6. Educational Gaps)</w:t>
      </w:r>
    </w:p>
    <w:p>
      <w:pPr>
        <w:pStyle w:val="BodyText"/>
      </w:pPr>
      <w:r>
        <w:rPr>
          <w:bCs/>
          <w:b/>
        </w:rPr>
        <w:t xml:space="preserve">Rapid Technological Obsolescence:</w:t>
      </w:r>
      <w:r>
        <w:t xml:space="preserve"> </w:t>
      </w:r>
      <w:r>
        <w:t xml:space="preserve">The digital landscape changes rapidly. Without access to consistent professional development opportunities, designers risk falling behind in trends such as Artificial Intelligence integration or advanced accessibility standards.</w:t>
      </w:r>
    </w:p>
    <w:p>
      <w:pPr>
        <w:pStyle w:val="BodyText"/>
      </w:pPr>
      <w:r>
        <w:t xml:space="preserve">Currency Fluctuations:</w:t>
      </w:r>
    </w:p>
    <w:bookmarkEnd w:id="25"/>
    <w:bookmarkStart w:id="26" w:name="conclusion"/>
    <w:p>
      <w:pPr>
        <w:pStyle w:val="Heading2"/>
      </w:pPr>
      <w:r>
        <w:t xml:space="preserve">7. Conclusion</w:t>
      </w:r>
    </w:p>
    <w:p>
      <w:pPr>
        <w:pStyle w:val="FirstParagraph"/>
      </w:pPr>
      <w:r>
        <w:t xml:space="preserve">The role of the Web Designer in Zimbabwe Harare is multifaceted and increasingly vital. They are not just creators of websites; they are architects of digital access, cultural adapters, and economic catalysts. By overcoming infrastructural hurdles and tailoring solutions to local realities, they enable businesses to thrive in a competitive global arena.</w:t>
      </w:r>
    </w:p>
    <w:p>
      <w:pPr>
        <w:pStyle w:val="BodyText"/>
      </w:pPr>
      <w:r>
        <w:t xml:space="preserve">Future research should focus on longitudinal studies regarding the economic impact of professional web design on SME growth in Zimbabwe Harare. Additionally, there is a need for more robust policy frameworks that support digital infrastructure development and professional certification for Web Designers, ensuring that the quality and ethical standards of the profession continue to rise.</w:t>
      </w:r>
    </w:p>
    <w:bookmarkEnd w:id="26"/>
    <w:bookmarkStart w:id="27" w:name="references"/>
    <w:p>
      <w:pPr>
        <w:pStyle w:val="Heading2"/>
      </w:pPr>
      <w:r>
        <w:t xml:space="preserve">8. References</w:t>
      </w:r>
    </w:p>
    <w:p>
      <w:pPr>
        <w:numPr>
          <w:ilvl w:val="0"/>
          <w:numId w:val="1002"/>
        </w:numPr>
        <w:pStyle w:val="Compact"/>
      </w:pPr>
      <w:r>
        <w:t xml:space="preserve">Zimbabwe National Statistics Agency (ZIMSTAT). (2023). *ICT Usage and Access Report*. Harare: ZIMSTAT.</w:t>
      </w:r>
    </w:p>
    <w:p>
      <w:pPr>
        <w:numPr>
          <w:ilvl w:val="0"/>
          <w:numId w:val="1002"/>
        </w:numPr>
        <w:pStyle w:val="Compact"/>
      </w:pPr>
      <w:r>
        <w:t xml:space="preserve">Moyo, T. &amp; Chikwanha, P. (2021). "Mobile Money and Digital Commerce in Southern Africa." *Journal of African Business*, 15(4), 89-102.</w:t>
      </w:r>
    </w:p>
    <w:p>
      <w:pPr>
        <w:numPr>
          <w:ilvl w:val="0"/>
          <w:numId w:val="1002"/>
        </w:numPr>
        <w:pStyle w:val="Compact"/>
      </w:pPr>
      <w:r>
        <w:t xml:space="preserve">Ross, M., &amp; Ncube, B. (2022). *The Creative Economy in Zimbabwe: Opportunities and Challenges*. Harare: University of Zimbabwe Publications.</w:t>
      </w:r>
    </w:p>
    <w:p>
      <w:pPr>
        <w:numPr>
          <w:ilvl w:val="0"/>
          <w:numId w:val="1002"/>
        </w:numPr>
        <w:pStyle w:val="Compact"/>
      </w:pPr>
      <w:r>
        <w:t xml:space="preserve">National ICT Policy Framework. (2018). Government of the Republic of Zimbabwe. Ministry of Information Communication Technology.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Strategic Role of the Web Designer in Zimbabwe's Harare Economy</dc:title>
  <dc:creator/>
  <dc:language>en</dc:language>
  <cp:keywords/>
  <dcterms:created xsi:type="dcterms:W3CDTF">2026-07-29T01:53:03Z</dcterms:created>
  <dcterms:modified xsi:type="dcterms:W3CDTF">2026-07-29T01:53:03Z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