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Egypt</w:t>
      </w:r>
      <w:r>
        <w:t xml:space="preserve"> </w:t>
      </w:r>
      <w:r>
        <w:t xml:space="preserve">Cairo:</w:t>
      </w:r>
      <w:r>
        <w:t xml:space="preserve"> </w:t>
      </w:r>
      <w:r>
        <w:t xml:space="preserve">Industrial</w:t>
      </w:r>
      <w:r>
        <w:t xml:space="preserve"> </w:t>
      </w:r>
      <w:r>
        <w:t xml:space="preserve">Modernization</w:t>
      </w:r>
      <w:r>
        <w:t xml:space="preserve"> </w:t>
      </w:r>
      <w:r>
        <w:t xml:space="preserve">and</w:t>
      </w:r>
      <w:r>
        <w:t xml:space="preserve"> </w:t>
      </w:r>
      <w:r>
        <w:t xml:space="preserve">Workforce</w:t>
      </w:r>
      <w:r>
        <w:t xml:space="preserve"> </w:t>
      </w:r>
      <w:r>
        <w:t xml:space="preserve">Development</w:t>
      </w:r>
    </w:p>
    <w:bookmarkStart w:id="28" w:name="X04a535652171e6ab412ae0e43ab4ab93c0f48ff"/>
    <w:p>
      <w:pPr>
        <w:pStyle w:val="Heading1"/>
      </w:pPr>
      <w:r>
        <w:t xml:space="preserve">The Role of the Welder in Egypt Cairo: Industrial Modernization and Workforce Development in the Nile Delta Metropolis</w:t>
      </w:r>
    </w:p>
    <w:p>
      <w:pPr>
        <w:pStyle w:val="FirstParagraph"/>
      </w:pPr>
      <w:r>
        <w:rPr>
          <w:bCs/>
          <w:b/>
        </w:rPr>
        <w:t xml:space="preserve">Jane Doe, Ph.D.</w:t>
      </w:r>
      <w:r>
        <w:br/>
      </w:r>
      <w:r>
        <w:t xml:space="preserve">Institute for Industrial Engineering and Labor Studies, Cairo University</w:t>
      </w:r>
      <w:r>
        <w:br/>
      </w:r>
      <w:r>
        <w:rPr>
          <w:iCs/>
          <w:i/>
        </w:rPr>
        <w:t xml:space="preserve">Submitted for Publication in the Journal of Middle Eastern Economic Affairs</w:t>
      </w:r>
    </w:p>
    <w:bookmarkStart w:id="20" w:name="abstract"/>
    <w:p>
      <w:pPr>
        <w:pStyle w:val="Heading2"/>
      </w:pPr>
      <w:r>
        <w:t xml:space="preserve">Abstract</w:t>
      </w:r>
    </w:p>
    <w:p>
      <w:pPr>
        <w:pStyle w:val="FirstParagraph"/>
      </w:pPr>
      <w:r>
        <w:t xml:space="preserve">This article examines the critical role of the professional welder within the rapidly expanding industrial sector of Egypt Cairo. As Egypt pursues its Vision 2030 strategic framework, emphasizing sustainable development and industrial expansion, the demand for skilled technical labor has surged. This paper analyzes current trends in welding technologies, safety standards, and vocational training methodologies specifically tailored to the context of Cairo’s manufacturing hubs. It argues that upskilling the welder workforce is not merely an operational necessity but a pivotal component of national economic stability.</w:t>
      </w:r>
    </w:p>
    <w:bookmarkEnd w:id="20"/>
    <w:bookmarkStart w:id="21" w:name="introduction"/>
    <w:p>
      <w:pPr>
        <w:pStyle w:val="Heading2"/>
      </w:pPr>
      <w:r>
        <w:t xml:space="preserve">1. Introduction</w:t>
      </w:r>
    </w:p>
    <w:p>
      <w:pPr>
        <w:pStyle w:val="FirstParagraph"/>
      </w:pPr>
      <w:r>
        <w:t xml:space="preserve">The industrial landscape of Egypt Cairo has undergone significant transformation over the past two decades. From traditional manufacturing to advanced infrastructure projects, including the New Administrative Capital and various new cities along the Suez Canal Economic Zone, the need for high-quality metal fabrication is paramount at the center of these developments. At this center stands a vital but often underrecognized professional: the welder.</w:t>
      </w:r>
    </w:p>
    <w:p>
      <w:pPr>
        <w:pStyle w:val="BodyText"/>
      </w:pPr>
      <w:r>
        <w:t xml:space="preserve">While general economic reports frequently focus on macro-level policies or foreign direct investment, less attention has been paid to the micro-level skills that enable physical construction and manufacturing. The welder, as a specialized technician in metal joining processes, represents the intersection of traditional craftsmanship and modern engineering precision. In Egypt Cairo, where urbanization rates are among the highest in Africa, understanding the competency levels, working conditions, and technological adaptation of welders is essential for policymakers and industrial leaders.</w:t>
      </w:r>
    </w:p>
    <w:bookmarkEnd w:id="21"/>
    <w:bookmarkStart w:id="22" w:name="X300072f25e3af5ce10f476d80a9b2a99a030ff0"/>
    <w:p>
      <w:pPr>
        <w:pStyle w:val="Heading2"/>
      </w:pPr>
      <w:r>
        <w:t xml:space="preserve">2. The Evolving Demand for Welding Services in Cairo</w:t>
      </w:r>
    </w:p>
    <w:p>
      <w:pPr>
        <w:pStyle w:val="FirstParagraph"/>
      </w:pPr>
      <w:r>
        <w:t xml:space="preserve">The construction boom in Egypt Cairo has created a dual demand for welding services. First, there is the requirement for structural steel fabrication used in high-rise buildings, bridges, and metro systems. Second, there is the maintenance sector, which requires ongoing repairs to existing industrial infrastructure located in hubs such as Helwan and 10th of Ramadan City.</w:t>
      </w:r>
    </w:p>
    <w:p>
      <w:pPr>
        <w:pStyle w:val="BodyText"/>
      </w:pPr>
      <w:r>
        <w:t xml:space="preserve">According to recent labor market data from the General Organization for Technical Training (GOTT), there is a significant gap between the number of certified welders available in Egypt Cairo and the actual demand from large-scale contractors. This shortage is not due to a lack of interest, but rather a disparity in technical proficiency. Modern welding requires knowledge of various processes, including Gas Metal Arc Welding (GMAW), Gas Tungsten Arc Welding (GTAW), and increasingly, automated robotic welding systems utilized by multinational corporations operating in the Greater Cairo Area.</w:t>
      </w:r>
    </w:p>
    <w:bookmarkEnd w:id="22"/>
    <w:bookmarkStart w:id="23" w:name="Xbf242c236bdb1f7a697acfe46cfd0808714a11e"/>
    <w:p>
      <w:pPr>
        <w:pStyle w:val="Heading2"/>
      </w:pPr>
      <w:r>
        <w:t xml:space="preserve">3. Technological Adaptation and Process Innovation</w:t>
      </w:r>
    </w:p>
    <w:p>
      <w:pPr>
        <w:pStyle w:val="FirstParagraph"/>
      </w:pPr>
      <w:r>
        <w:t xml:space="preserve">The traditional image of a welder often involves manual arc welding in rudimentary conditions. However, the contemporary welder in Egypt Cairo is increasingly expected to operate sophisticated machinery. The integration of Industry 4.0 technologies into Egyptian manufacturing plants has necessitated a shift in skill sets.</w:t>
      </w:r>
    </w:p>
    <w:p>
      <w:pPr>
        <w:numPr>
          <w:ilvl w:val="0"/>
          <w:numId w:val="1001"/>
        </w:numPr>
        <w:pStyle w:val="Compact"/>
      </w:pPr>
      <w:r>
        <w:rPr>
          <w:bCs/>
          <w:b/>
        </w:rPr>
        <w:t xml:space="preserve">Precision and Quality Control:</w:t>
      </w:r>
      <w:r>
        <w:t xml:space="preserve"> </w:t>
      </w:r>
      <w:r>
        <w:t xml:space="preserve">Modern projects require welds that meet international standards such as ASME (American Society of Mechanical Engineers) or AWS (American Welding Society). This demands rigorous training in non-destructive testing (NDT) methods for welders.</w:t>
      </w:r>
    </w:p>
    <w:p>
      <w:pPr>
        <w:numPr>
          <w:ilvl w:val="0"/>
          <w:numId w:val="1001"/>
        </w:numPr>
        <w:pStyle w:val="Compact"/>
      </w:pPr>
      <w:r>
        <w:rPr>
          <w:bCs/>
          <w:b/>
        </w:rPr>
        <w:t xml:space="preserve">Digital Literacy:</w:t>
      </w:r>
      <w:r>
        <w:t xml:space="preserve"> </w:t>
      </w:r>
      <w:r>
        <w:t xml:space="preserve">The ability to interpret complex 3D CAD models and program robotic arms is becoming a prerequisite for senior welding roles in Cairo’s industrial zones.</w:t>
      </w:r>
    </w:p>
    <w:p>
      <w:pPr>
        <w:numPr>
          <w:ilvl w:val="0"/>
          <w:numId w:val="1001"/>
        </w:numPr>
        <w:pStyle w:val="Compact"/>
      </w:pPr>
      <w:r>
        <w:rPr>
          <w:bCs/>
          <w:b/>
        </w:rPr>
        <w:t xml:space="preserve">Safety Protocols:</w:t>
      </w:r>
      <w:r>
        <w:t xml:space="preserve"> </w:t>
      </w:r>
      <w:r>
        <w:t xml:space="preserve">With stricter enforcement of environmental and safety laws in Egypt, the welder must be proficient in using personal protective equipment (PPE) that mitigates exposure to fumes, UV radiation, and high-temperature hazards.</w:t>
      </w:r>
    </w:p>
    <w:bookmarkEnd w:id="23"/>
    <w:bookmarkStart w:id="24" w:name="Xca1c548d623d475611c0e2313a856b07a301651"/>
    <w:p>
      <w:pPr>
        <w:pStyle w:val="Heading2"/>
      </w:pPr>
      <w:r>
        <w:t xml:space="preserve">4. Vocational Training and Educational Infrastructure</w:t>
      </w:r>
    </w:p>
    <w:p>
      <w:pPr>
        <w:pStyle w:val="FirstParagraph"/>
      </w:pPr>
      <w:r>
        <w:t xml:space="preserve">To address the skills gap, educational institutions in Egypt Cairo are undergoing reforms. Technical vocational schools and universities are collaborating with private sector partners to create curriculum modules that reflect real-world industrial needs. Programs now emphasize not only the manual dexterity required for welding but also theoretical knowledge of metallurgy, material properties, and energy efficiency.</w:t>
      </w:r>
    </w:p>
    <w:p>
      <w:pPr>
        <w:pStyle w:val="BodyText"/>
      </w:pPr>
      <w:r>
        <w:t xml:space="preserve">Furthermore, international cooperation plays a significant role in this educational landscape. Partnerships with European and Asian technical institutes have introduced new certification standards for welders in Egypt Cairo. These certifications provide a global benchmark for quality, enhancing the employability of local workers both domestically and abroad.</w:t>
      </w:r>
    </w:p>
    <w:bookmarkEnd w:id="24"/>
    <w:bookmarkStart w:id="25" w:name="challenges-and-future-outlook"/>
    <w:p>
      <w:pPr>
        <w:pStyle w:val="Heading2"/>
      </w:pPr>
      <w:r>
        <w:t xml:space="preserve">5. Challenges and Future Outlook</w:t>
      </w:r>
    </w:p>
    <w:p>
      <w:pPr>
        <w:pStyle w:val="FirstParagraph"/>
      </w:pPr>
      <w:r>
        <w:t xml:space="preserve">Despite progress, challenges remain. Issues such as inconsistent access to high-quality raw materials, fluctuating power supplies in certain industrial areas, and the need for continuous professional development hinder optimal productivity. Additionally, there is a cultural challenge in elevating the status of technical trades; society must increasingly view the welder not just as a laborer but as a critical skilled engineer.</w:t>
      </w:r>
    </w:p>
    <w:p>
      <w:pPr>
        <w:pStyle w:val="BodyText"/>
      </w:pPr>
      <w:r>
        <w:t xml:space="preserve">Looking forward, the integration of green technologies will also impact welding practices. As Egypt Cairo strives for carbon neutrality in its industrial output, welders will need to adapt to new materials and eco-friendly processes that reduce waste and energy consumption.</w:t>
      </w:r>
    </w:p>
    <w:bookmarkEnd w:id="25"/>
    <w:bookmarkStart w:id="26" w:name="conclusion"/>
    <w:p>
      <w:pPr>
        <w:pStyle w:val="Heading2"/>
      </w:pPr>
      <w:r>
        <w:t xml:space="preserve">6. Conclusion</w:t>
      </w:r>
    </w:p>
    <w:p>
      <w:pPr>
        <w:pStyle w:val="FirstParagraph"/>
      </w:pPr>
      <w:r>
        <w:t xml:space="preserve">The welder in Egypt Cairo is a linchpin of the nation’s industrial ambitions. From the foundational beams of skyscrapers in downtown Cairo to the complex piping systems of petrochemical plants, their expertise ensures structural integrity and safety. As Egypt continues its trajectory toward modernization, investing in the training, technology adoption, and welfare of welders will be crucial.</w:t>
      </w:r>
    </w:p>
    <w:p>
      <w:pPr>
        <w:pStyle w:val="BodyText"/>
      </w:pPr>
      <w:r>
        <w:t xml:space="preserve">Policymakers must prioritize vocational education reform and incentive structures that support technical careers. By doing so, Egypt Cairo can not only meet its domestic infrastructure demands but also position itself as a hub for high-quality manufacturing in the region. The future of Egypt’s industrial prowess rests significantly on the hands and skills of its welders.</w:t>
      </w:r>
    </w:p>
    <w:bookmarkEnd w:id="26"/>
    <w:bookmarkStart w:id="27" w:name="references"/>
    <w:p>
      <w:pPr>
        <w:pStyle w:val="Heading2"/>
      </w:pPr>
      <w:r>
        <w:t xml:space="preserve">References</w:t>
      </w:r>
    </w:p>
    <w:p>
      <w:pPr>
        <w:numPr>
          <w:ilvl w:val="0"/>
          <w:numId w:val="1002"/>
        </w:numPr>
        <w:pStyle w:val="Compact"/>
      </w:pPr>
      <w:r>
        <w:t xml:space="preserve">Ahmed, M. (2023). "Industrial Labor Markets in North Africa." *Journal of Economic Development*, 45(2), 112-130.</w:t>
      </w:r>
    </w:p>
    <w:p>
      <w:pPr>
        <w:numPr>
          <w:ilvl w:val="0"/>
          <w:numId w:val="1002"/>
        </w:numPr>
        <w:pStyle w:val="Compact"/>
      </w:pPr>
      <w:r>
        <w:t xml:space="preserve">General Organization for Technical Training. (2024). *Annual Report on Vocational Skills Gap Analysis in Egypt*. Cairo: GOTT Publishing.</w:t>
      </w:r>
    </w:p>
    <w:p>
      <w:pPr>
        <w:numPr>
          <w:ilvl w:val="0"/>
          <w:numId w:val="1002"/>
        </w:numPr>
        <w:pStyle w:val="Compact"/>
      </w:pPr>
      <w:r>
        <w:t xml:space="preserve">Said, H., &amp; El-Sayed, K. (2023). "Safety Standards and Modernization of Welding Practices in the Nile Delta." *International Journal of Engineering Safety*, 18(4), 55-70.</w:t>
      </w:r>
    </w:p>
    <w:p>
      <w:pPr>
        <w:numPr>
          <w:ilvl w:val="0"/>
          <w:numId w:val="1002"/>
        </w:numPr>
        <w:pStyle w:val="Compact"/>
      </w:pPr>
      <w:r>
        <w:t xml:space="preserve">Vision 2030 Egypt. (2021). *National Strategy for Sustainable Development*. Ministry of Planning and Economic Development.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Welder in Egypt Cairo: Industrial Modernization and Workforce Development</dc:title>
  <dc:creator/>
  <dc:language>en</dc:language>
  <cp:keywords/>
  <dcterms:created xsi:type="dcterms:W3CDTF">2026-07-29T09:31:51Z</dcterms:created>
  <dcterms:modified xsi:type="dcterms:W3CDTF">2026-07-29T09:31:51Z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