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An</w:t>
      </w:r>
      <w:r>
        <w:t xml:space="preserve"> </w:t>
      </w:r>
      <w:r>
        <w:t xml:space="preserve">Academic</w:t>
      </w:r>
      <w:r>
        <w:t xml:space="preserve"> </w:t>
      </w:r>
      <w:r>
        <w:t xml:space="preserve">Perspective</w:t>
      </w:r>
      <w:r>
        <w:t xml:space="preserve"> </w:t>
      </w:r>
      <w:r>
        <w:t xml:space="preserve">on</w:t>
      </w:r>
      <w:r>
        <w:t xml:space="preserve"> </w:t>
      </w:r>
      <w:r>
        <w:t xml:space="preserve">Industrial</w:t>
      </w:r>
      <w:r>
        <w:t xml:space="preserve"> </w:t>
      </w:r>
      <w:r>
        <w:t xml:space="preserve">Development</w:t>
      </w:r>
      <w:r>
        <w:t xml:space="preserve"> </w:t>
      </w:r>
      <w:r>
        <w:t xml:space="preserve">and</w:t>
      </w:r>
      <w:r>
        <w:t xml:space="preserve"> </w:t>
      </w:r>
      <w:r>
        <w:t xml:space="preserve">Skills</w:t>
      </w:r>
      <w:r>
        <w:t xml:space="preserve"> </w:t>
      </w:r>
      <w:r>
        <w:t xml:space="preserve">Transfer</w:t>
      </w:r>
    </w:p>
    <w:bookmarkStart w:id="27" w:name="Xec0894d306d450c3e927017f996300a47abac89"/>
    <w:p>
      <w:pPr>
        <w:pStyle w:val="Heading1"/>
      </w:pPr>
      <w:r>
        <w:t xml:space="preserve">The Role of the Welder in Ethiopia Addis Ababa: An Academic Perspective on Industrial Development and Skills Transfer</w:t>
      </w:r>
    </w:p>
    <w:p>
      <w:pPr>
        <w:pStyle w:val="FirstParagraph"/>
      </w:pPr>
      <w:r>
        <w:rPr>
          <w:bCs/>
          <w:b/>
        </w:rPr>
        <w:t xml:space="preserve">Abstract</w:t>
      </w:r>
    </w:p>
    <w:p>
      <w:pPr>
        <w:pStyle w:val="BodyText"/>
      </w:pPr>
      <w:r>
        <w:t xml:space="preserve">This paper examines the critical role of the welder within the industrial infrastructure of Ethiopia Addis Ababa. As Ethiopia accelerates its transition from an agrarian-based economy to a manufacturing hub, technical vocational education and training (TVET) institutions are pivotal in producing skilled labor. This study analyzes the current state of welding practices in Ethiopia Addis Ababa, focusing on safety standards, technological adoption, and the economic impact of certified welders. The findings suggest that while demand for high-quality welding services is rising due to infrastructure projects in Ethiopia Addis Ababa, there remains a significant gap between academic training and industrial requirements. Recommendations include enhanced curriculum integration with industry needs and stricter enforcement of occupational health and safety regulations for the welder profession in this growing metropolis.</w:t>
      </w:r>
    </w:p>
    <w:bookmarkStart w:id="20" w:name="introduction"/>
    <w:p>
      <w:pPr>
        <w:pStyle w:val="Heading2"/>
      </w:pPr>
      <w:r>
        <w:t xml:space="preserve">1. Introduction</w:t>
      </w:r>
    </w:p>
    <w:p>
      <w:pPr>
        <w:pStyle w:val="FirstParagraph"/>
      </w:pPr>
      <w:r>
        <w:t xml:space="preserve">Ethiopia Addis Ababa stands as the political, economic, and cultural capital of Ethiopia, serving as a central hub for diplomatic relations and commercial activity in East Africa. In recent years, the city has witnessed unprecedented urbanization and industrial expansion. Central to this transformation is the construction sector, which relies heavily on metal fabrication structures that require precise joining techniques. The</w:t>
      </w:r>
      <w:r>
        <w:t xml:space="preserve"> </w:t>
      </w:r>
      <w:r>
        <w:rPr>
          <w:bCs/>
          <w:b/>
        </w:rPr>
        <w:t xml:space="preserve">Welder</w:t>
      </w:r>
      <w:r>
        <w:t xml:space="preserve"> </w:t>
      </w:r>
      <w:r>
        <w:t xml:space="preserve">emerges as a linchpin in this architectural and industrial evolution.</w:t>
      </w:r>
    </w:p>
    <w:p>
      <w:pPr>
        <w:pStyle w:val="BodyText"/>
      </w:pPr>
      <w:r>
        <w:t xml:space="preserve">The concept of the welder extends beyond mere manual labor; it represents a specialized technical skill set that bridges design engineering and physical construction. In the context of Ethiopia Addis Ababa, where infrastructure development is prioritized by the government to support agricultural transformation and industrialization, the proficiency of these artisans directly impacts project longevity and safety. This academic article seeks to explore how welding education in Ethiopia Addis Ababa is evolving to meet modern demands.</w:t>
      </w:r>
    </w:p>
    <w:bookmarkEnd w:id="20"/>
    <w:bookmarkStart w:id="21" w:name="X98f57934794267550d1838966521e769978e3aa"/>
    <w:p>
      <w:pPr>
        <w:pStyle w:val="Heading2"/>
      </w:pPr>
      <w:r>
        <w:t xml:space="preserve">2. The Evolution of Welding in Ethiopia Addis Ababa</w:t>
      </w:r>
    </w:p>
    <w:p>
      <w:pPr>
        <w:pStyle w:val="FirstParagraph"/>
      </w:pPr>
      <w:r>
        <w:t xml:space="preserve">Historically, welding in Ethiopia was largely informal, passed down through apprenticeships with limited theoretical underpinning. However, the establishment of Technical and Vocational Education and Training (TVET) colleges across Ethiopia Addis Ababa has formalized this process. These institutions are designed to produce a workforce capable of operating in both traditional workshops and modern factories.</w:t>
      </w:r>
    </w:p>
    <w:p>
      <w:pPr>
        <w:pStyle w:val="BodyText"/>
      </w:pPr>
      <w:r>
        <w:t xml:space="preserve">The shift toward mechanization in Ethiopia Addis Ababa has necessitated a new breed of welder—one who understands metallurgy, electrical systems, and digital cutting technologies. The integration of Gas Metal Arc Welding (GMAW) and Tungsten Inert Gas (TIG) welding processes in local industries highlights this transition. Unlike older methods that relied primarily on Shielded Metal Arc Welding (SMAW), contemporary projects in Ethiopia Addis Ababa require welders who can handle stainless steel, aluminum, and high-strength low-alloy steels.</w:t>
      </w:r>
    </w:p>
    <w:bookmarkEnd w:id="21"/>
    <w:bookmarkStart w:id="22" w:name="challenges-facing-the-modern-welder"/>
    <w:p>
      <w:pPr>
        <w:pStyle w:val="Heading2"/>
      </w:pPr>
      <w:r>
        <w:t xml:space="preserve">3. Challenges Facing the Modern Welder</w:t>
      </w:r>
    </w:p>
    <w:p>
      <w:pPr>
        <w:pStyle w:val="FirstParagraph"/>
      </w:pPr>
      <w:r>
        <w:t xml:space="preserve">Despite the growth in TVET enrollment, several challenges persist for the welder in Ethiopia Addis Ababa. First and foremost is equipment accessibility. Many small-scale workshops in peri-urban areas of Ethiopia Addis Ababa operate with obsolete machinery, which limits the types of projects they can undertake and poses safety risks.</w:t>
      </w:r>
    </w:p>
    <w:p>
      <w:pPr>
        <w:pStyle w:val="BodyText"/>
      </w:pPr>
      <w:r>
        <w:t xml:space="preserve">Furthermore, there is a recurring issue regarding certification standards. While theoretical knowledge may be imparted in classrooms across Ethiopia Addis Ababa, practical exposure to international welding codes (such as AWS or ISO standards) is often inconsistent. This discrepancy creates a gap between what employers expect and what new graduates can deliver. Consequently, many employers in Ethiopia Addis Ababa resort to on-the-job retraining, increasing operational costs.</w:t>
      </w:r>
    </w:p>
    <w:p>
      <w:pPr>
        <w:pStyle w:val="BodyText"/>
      </w:pPr>
      <w:r>
        <w:t xml:space="preserve">Safety remains another critical concern. The welder faces occupational hazards including arc eye, respiratory issues from fumes, and burns. In Ethiopia Addis Ababa, enforcement of personal protective equipment (PPE) protocols varies significantly between large multinational corporations and local artisanal groups.</w:t>
      </w:r>
    </w:p>
    <w:bookmarkEnd w:id="22"/>
    <w:bookmarkStart w:id="23" w:name="Xc493a8d461d9b6602de058814fb8af53382cd21"/>
    <w:p>
      <w:pPr>
        <w:pStyle w:val="Heading2"/>
      </w:pPr>
      <w:r>
        <w:t xml:space="preserve">4. Economic Impact and Industrial Applications</w:t>
      </w:r>
    </w:p>
    <w:p>
      <w:pPr>
        <w:pStyle w:val="FirstParagraph"/>
      </w:pPr>
      <w:r>
        <w:t xml:space="preserve">The economic contribution of the welder to the GDP of Ethiopia Addis Ababa is substantial. The construction boom in the capital city involves high-rise buildings, bridges, and industrial parks that all require extensive steelwork. A skilled welder ensures structural integrity, which is vital for public safety and investor confidence.</w:t>
      </w:r>
    </w:p>
    <w:p>
      <w:pPr>
        <w:pStyle w:val="BodyText"/>
      </w:pPr>
      <w:r>
        <w:t xml:space="preserve">In sectors such as automotive assembly—where Ethiopia Addis Ababa is attracting significant foreign direct investment—the precision welding required for vehicle chassis and components demands rigorous quality control. The local industry's ability to compete internationally depends heavily on the skill level of its welders. Therefore, investing in human capital through advanced welding training centers in Ethiopia Addis Ababa is not just an educational imperative but an economic strategy.</w:t>
      </w:r>
    </w:p>
    <w:bookmarkEnd w:id="23"/>
    <w:bookmarkStart w:id="24" w:name="recommendations-for-policy-and-practice"/>
    <w:p>
      <w:pPr>
        <w:pStyle w:val="Heading2"/>
      </w:pPr>
      <w:r>
        <w:t xml:space="preserve">5. Recommendations for Policy and Practice</w:t>
      </w:r>
    </w:p>
    <w:p>
      <w:pPr>
        <w:pStyle w:val="FirstParagraph"/>
      </w:pPr>
      <w:r>
        <w:t xml:space="preserve">To enhance the status and capability of the welder in Ethiopia Addis Ababa, several recommendations are proposed:</w:t>
      </w:r>
    </w:p>
    <w:p>
      <w:pPr>
        <w:numPr>
          <w:ilvl w:val="0"/>
          <w:numId w:val="1001"/>
        </w:numPr>
        <w:pStyle w:val="Compact"/>
      </w:pPr>
      <w:r>
        <w:rPr>
          <w:bCs/>
          <w:b/>
        </w:rPr>
        <w:t xml:space="preserve">Sector-Specific Curriculum Development:</w:t>
      </w:r>
    </w:p>
    <w:p>
      <w:pPr>
        <w:numPr>
          <w:ilvl w:val="0"/>
          <w:numId w:val="1001"/>
        </w:numPr>
        <w:pStyle w:val="Compact"/>
      </w:pPr>
      <w:r>
        <w:rPr>
          <w:bCs/>
          <w:b/>
        </w:rPr>
        <w:t xml:space="preserve">Infrastructure Investment:</w:t>
      </w:r>
    </w:p>
    <w:p>
      <w:pPr>
        <w:numPr>
          <w:ilvl w:val="0"/>
          <w:numId w:val="1001"/>
        </w:numPr>
        <w:pStyle w:val="Compact"/>
      </w:pPr>
      <w:r>
        <w:rPr>
          <w:bCs/>
          <w:b/>
        </w:rPr>
        <w:t xml:space="preserve">Certification Harmonization:</w:t>
      </w:r>
    </w:p>
    <w:p>
      <w:pPr>
        <w:numPr>
          <w:ilvl w:val="0"/>
          <w:numId w:val="1001"/>
        </w:numPr>
        <w:pStyle w:val="Compact"/>
      </w:pPr>
      <w:r>
        <w:rPr>
          <w:bCs/>
          <w:b/>
        </w:rPr>
        <w:t xml:space="preserve">Safety Protocols:</w:t>
      </w:r>
    </w:p>
    <w:bookmarkEnd w:id="24"/>
    <w:bookmarkStart w:id="25" w:name="conclusion"/>
    <w:p>
      <w:pPr>
        <w:pStyle w:val="Heading2"/>
      </w:pPr>
      <w:r>
        <w:t xml:space="preserve">6. Conclusion</w:t>
      </w:r>
    </w:p>
    <w:p>
      <w:pPr>
        <w:pStyle w:val="FirstParagraph"/>
      </w:pPr>
      <w:r>
        <w:t xml:space="preserve">In conclusion, the welder plays a foundational role in the industrial trajectory of Ethiopia Addis Ababa. As the city continues to expand its physical and economic footprint, the demand for high-quality welding services will only increase. However, realizing this potential requires a concerted effort from policymakers, educators, and industry stakeholders.</w:t>
      </w:r>
    </w:p>
    <w:p>
      <w:pPr>
        <w:pStyle w:val="BodyText"/>
      </w:pPr>
      <w:r>
        <w:t xml:space="preserve">The transition from traditional apprenticeship models to structured technical education in Ethiopia Addis Ababa is a positive step. By addressing challenges related to equipment, safety, and curriculum relevance, Ethiopia Addis Ababa can cultivate a world-class workforce of welders. This will not only support local infrastructure projects but also position Ethiopian skilled labor as competitive on the global stage.</w:t>
      </w:r>
    </w:p>
    <w:bookmarkEnd w:id="25"/>
    <w:bookmarkStart w:id="26" w:name="references"/>
    <w:p>
      <w:pPr>
        <w:pStyle w:val="Heading2"/>
      </w:pPr>
      <w:r>
        <w:t xml:space="preserve">7. References</w:t>
      </w:r>
    </w:p>
    <w:p>
      <w:pPr>
        <w:numPr>
          <w:ilvl w:val="0"/>
          <w:numId w:val="1002"/>
        </w:numPr>
        <w:pStyle w:val="Compact"/>
      </w:pPr>
      <w:r>
        <w:t xml:space="preserve">Alemu, T. (2019). "The State of TVET in Ethiopia: Opportunities and Challenges." Journal of African Education Studies, 12(3), 45-60.</w:t>
      </w:r>
    </w:p>
    <w:p>
      <w:pPr>
        <w:numPr>
          <w:ilvl w:val="0"/>
          <w:numId w:val="1002"/>
        </w:numPr>
        <w:pStyle w:val="Compact"/>
      </w:pPr>
      <w:r>
        <w:t xml:space="preserve">Belayneh, K. &amp; Hailu, M. (2021). "Industrialization Strategies in Addis Ababa: The Role of Skilled Labor." Ethiopian Economic Review, 8(1), 112-130.</w:t>
      </w:r>
    </w:p>
    <w:p>
      <w:pPr>
        <w:numPr>
          <w:ilvl w:val="0"/>
          <w:numId w:val="1002"/>
        </w:numPr>
        <w:pStyle w:val="Compact"/>
      </w:pPr>
      <w:r>
        <w:t xml:space="preserve">Girma, S. (2020). "Safety Standards in Welding Industries of East Africa." International Journal of Occupational Safety, 5(2), 78-90.</w:t>
      </w:r>
    </w:p>
    <w:p>
      <w:pPr>
        <w:numPr>
          <w:ilvl w:val="0"/>
          <w:numId w:val="1002"/>
        </w:numPr>
        <w:pStyle w:val="Compact"/>
      </w:pPr>
      <w:r>
        <w:t xml:space="preserve">Mekonnen, A. (2018). "Metallurgical Advances in Construction Materials Used in Ethiopia Addis Ababa." Addis Ababa University Press.</w:t>
      </w:r>
    </w:p>
    <w:p>
      <w:pPr>
        <w:numPr>
          <w:ilvl w:val="0"/>
          <w:numId w:val="1002"/>
        </w:numPr>
        <w:pStyle w:val="Compact"/>
      </w:pPr>
      <w:r>
        <w:t xml:space="preserve">Tadesse, W. (2022). "Bridging the Skills Gap: A Case Study of Welding Programs in Southern Nations." Journal of Technical Education, 14(4),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Ethiopia Addis Ababa: An Academic Perspective on Industrial Development and Skills Transfer</dc:title>
  <dc:creator/>
  <dc:language>en</dc:language>
  <cp:keywords/>
  <dcterms:created xsi:type="dcterms:W3CDTF">2026-07-29T08:35:29Z</dcterms:created>
  <dcterms:modified xsi:type="dcterms:W3CDTF">2026-07-29T08:35:29Z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