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bookmarkStart w:id="28" w:name="X3866152695e4581d45f04deeab4ea6da552153a"/>
    <w:p>
      <w:pPr>
        <w:pStyle w:val="Heading1"/>
      </w:pPr>
      <w:r>
        <w:t xml:space="preserve">The Strategic Role of the Welder in Industrial Development:</w:t>
      </w:r>
      <w:r>
        <w:br/>
      </w:r>
      <w:r>
        <w:t xml:space="preserve">A Case Study of France Marseille</w:t>
      </w:r>
    </w:p>
    <w:p>
      <w:pPr>
        <w:pStyle w:val="FirstParagraph"/>
      </w:pPr>
      <w:r>
        <w:t xml:space="preserve">Jean-Pierre Durand, Ph.D.</w:t>
      </w:r>
      <w:r>
        <w:br/>
      </w:r>
      <w:r>
        <w:t xml:space="preserve">Department of Industrial Engineering and Maritime Studies</w:t>
      </w:r>
      <w:r>
        <w:br/>
      </w:r>
      <w:r>
        <w:t xml:space="preserve">Aix-Marseille University, France</w:t>
      </w:r>
    </w:p>
    <w:p>
      <w:pPr>
        <w:pStyle w:val="BodyText"/>
      </w:pPr>
      <w:r>
        <w:rPr>
          <w:bCs/>
          <w:b/>
        </w:rPr>
        <w:t xml:space="preserve">Abstract:</w:t>
      </w:r>
      <w:r>
        <w:br/>
      </w:r>
      <w:r>
        <w:t xml:space="preserve">This paper examines the critical economic and technical significance of the welder within the specific industrial ecosystem of France Marseille. As a major port city and industrial hub in Southern Europe, Marseille presents a unique case study for understanding how skilled labor in metallurgy drives regional growth, naval maintenance, and renewable energy infrastructure. By analyzing current labor market trends, technological shifts toward automation versus manual precision, and regulatory frameworks within the European Union context of France Marseille’s industrial zones (such as the FOS Super Port), this article argues that the welder remains an indispensable asset. Furthermore, it explores the evolving skill sets required for modern welders to meet international standards while adhering to strict environmental and safety regulations prevalent in French industrial policy.</w:t>
      </w:r>
    </w:p>
    <w:bookmarkStart w:id="20" w:name="introduction"/>
    <w:p>
      <w:pPr>
        <w:pStyle w:val="Heading2"/>
      </w:pPr>
      <w:r>
        <w:t xml:space="preserve">1. Introduction</w:t>
      </w:r>
    </w:p>
    <w:p>
      <w:pPr>
        <w:pStyle w:val="FirstParagraph"/>
      </w:pPr>
      <w:r>
        <w:t xml:space="preserve">The industrial landscape of France has long been characterized by its reliance on heavy industry, particularly within its coastal regions. Among these, the city of France Marseille stands out as a pivotal node in global supply chains and domestic manufacturing. Located on the Mediterranean Sea, this strategic location necessitates robust infrastructure for shipping, oil refining, shipbuilding, and increasingly, renewable energy technologies such as offshore wind farms. At the heart of this industrial machinery lies a fundamental trade: welding. The welder is not merely a technician executing joints; in the context of France Marseille, they are custodians of structural integrity and economic viability.</w:t>
      </w:r>
    </w:p>
    <w:p>
      <w:pPr>
        <w:pStyle w:val="BodyText"/>
      </w:pPr>
      <w:r>
        <w:t xml:space="preserve">This article aims to dissect the multifaceted role of the welder within this specific geographic and industrial locale. It moves beyond a generic description of welding techniques to explore how local demand, regional logistics, and national labor policies in France influence the daily operations, training requirements, and economic status of welders in Marseille. By focusing on France Marseille as a microcosm of broader European industrial challenges, we can better understand the future trajectory of skilled trades.</w:t>
      </w:r>
    </w:p>
    <w:bookmarkEnd w:id="20"/>
    <w:bookmarkStart w:id="21" w:name="Xc8608189928fb28857e07b56d5977528dba4b02"/>
    <w:p>
      <w:pPr>
        <w:pStyle w:val="Heading2"/>
      </w:pPr>
      <w:r>
        <w:t xml:space="preserve">2. The Industrial Ecosystem of France Marseille</w:t>
      </w:r>
    </w:p>
    <w:p>
      <w:pPr>
        <w:pStyle w:val="FirstParagraph"/>
      </w:pPr>
      <w:r>
        <w:t xml:space="preserve">To appreciate the value of the welder, one must first understand the environment in which they operate. The port of Marseille-Fos is one of the largest ports in France and a critical gateway for goods entering Southern Europe. The industrial basin surrounding this port includes massive petrochemical complexes, steel production facilities, and shipyards. These sectors are inherently demanding on materials and structural integrity.</w:t>
      </w:r>
    </w:p>
    <w:p>
      <w:pPr>
        <w:pStyle w:val="BodyText"/>
      </w:pPr>
      <w:r>
        <w:t xml:space="preserve">For instance, the maintenance of oil tankers and cargo vessels docked in Marseille requires constant welding repairs to hulls, piping systems, and propulsion units. Similarly, the petrochemical industry relies heavily on welded pipelines that transport refined products. In this high-stakes environment, a failure in a weld can lead to catastrophic environmental damage or economic loss. Therefore, the proficiency of the welder is directly correlated with safety and efficiency metrics in France Marseille.</w:t>
      </w:r>
    </w:p>
    <w:bookmarkEnd w:id="21"/>
    <w:bookmarkStart w:id="22" w:name="Xc6caa740f1c532731f6d36e432be2b1ee384d61"/>
    <w:p>
      <w:pPr>
        <w:pStyle w:val="Heading2"/>
      </w:pPr>
      <w:r>
        <w:t xml:space="preserve">3. Technological Evolution: From Torch to Robotics</w:t>
      </w:r>
    </w:p>
    <w:p>
      <w:pPr>
        <w:pStyle w:val="FirstParagraph"/>
      </w:pPr>
      <w:r>
        <w:t xml:space="preserve">The perception of welding as a solely manual craft is outdated, yet it remains far from obsolete. In France Marseille, we observe a dual trend. On one hand, there is an increasing adoption of robotic welding in mass-production environments such as automotive component manufacturing and standardized pipe fabrication. These automated systems offer precision and speed that are difficult to match manually.</w:t>
      </w:r>
    </w:p>
    <w:p>
      <w:pPr>
        <w:pStyle w:val="BodyText"/>
      </w:pPr>
      <w:r>
        <w:t xml:space="preserve">However, the unique nature of port maintenance and ship repair in Marseille ensures a continued high demand for human welders. Unlike factory settings where parts are identical, ships entering dry dock present unique damage profiles requiring on-the-spot problem solving, adaptability, and manual dexterity. A robot cannot easily navigate the complex geometries of a rusted hull plate or adjust to the immediate constraints of an active oil rig maintenance schedule. Thus, the modern welder in France Marseille is often a hybrid technician who can operate both traditional equipment and assist in programming or overseeing robotic cells.</w:t>
      </w:r>
    </w:p>
    <w:bookmarkEnd w:id="22"/>
    <w:bookmarkStart w:id="23" w:name="X29a2f0a87216c6dd7f8237be2be51c4dd280076"/>
    <w:p>
      <w:pPr>
        <w:pStyle w:val="Heading2"/>
      </w:pPr>
      <w:r>
        <w:t xml:space="preserve">4. Regulatory Frameworks and Safety Standards</w:t>
      </w:r>
    </w:p>
    <w:p>
      <w:pPr>
        <w:pStyle w:val="FirstParagraph"/>
      </w:pPr>
      <w:r>
        <w:t xml:space="preserve">The operating environment for welders in France Marseille is heavily regulated by both national French laws and European Union directives. Occupational health and safety (OHS) regulations are stringent, reflecting France’s commitment to worker protection. Welders must adhere to protocols regarding exposure to fumes, UV radiation, and ergonomic hazards.</w:t>
      </w:r>
    </w:p>
    <w:p>
      <w:pPr>
        <w:pStyle w:val="BodyText"/>
      </w:pPr>
      <w:r>
        <w:t xml:space="preserve">Furthermore, international maritime organizations impose strict certification standards for welders working on vessels. In Marseille, a major hub for international shipping, welders must often hold certifications such as those from the International Institute of Welding (IIW). This requirement creates a barrier to entry that protects the value of skilled labor while ensuring high safety standards. The interplay between local French labor laws and these international maritime requirements defines the professional landscape for welders in this region.</w:t>
      </w:r>
    </w:p>
    <w:bookmarkEnd w:id="23"/>
    <w:bookmarkStart w:id="24" w:name="Xb57c12566fbeeeb530d8ad3e1e8ebb6f6903bc5"/>
    <w:p>
      <w:pPr>
        <w:pStyle w:val="Heading2"/>
      </w:pPr>
      <w:r>
        <w:t xml:space="preserve">5. Training and Education: Bridging the Skills Gap</w:t>
      </w:r>
    </w:p>
    <w:p>
      <w:pPr>
        <w:pStyle w:val="FirstParagraph"/>
      </w:pPr>
      <w:r>
        <w:t xml:space="preserve">A significant challenge facing industrial zones like France Marseille is the aging workforce and the need for specialized training. Traditional apprenticeships are being supplemented by formal vocational education programs offered through institutions such as CFA (Centres de Formation d'Apprentis). These programs focus not only on technical skills—such as Gas Metal Arc Welding (GMAW) or Tungsten Inert Gas (TIG) welding—but also on digital literacy and safety compliance.</w:t>
      </w:r>
    </w:p>
    <w:p>
      <w:pPr>
        <w:pStyle w:val="BodyText"/>
      </w:pPr>
      <w:r>
        <w:t xml:space="preserve">The curriculum in Marseille often includes modules specific to local industry needs, such as working with marine-grade alloys or navigating the logistics of port-based operations. By aligning training with the specific demands of France Marseille’s industries, educational institutions ensure a steady pipeline of qualified welders who can immediately contribute to regional productivity.</w:t>
      </w:r>
    </w:p>
    <w:bookmarkEnd w:id="24"/>
    <w:bookmarkStart w:id="25" w:name="Xb305d11af0a1c5ece1251c3e005d58014d5f6c9"/>
    <w:p>
      <w:pPr>
        <w:pStyle w:val="Heading2"/>
      </w:pPr>
      <w:r>
        <w:t xml:space="preserve">6. Economic Impact and Labor Market Dynamics</w:t>
      </w:r>
    </w:p>
    <w:p>
      <w:pPr>
        <w:pStyle w:val="FirstParagraph"/>
      </w:pPr>
      <w:r>
        <w:t xml:space="preserve">The demand for skilled welders in France Marseille remains robust despite global economic fluctuations. The transition toward green energy introduces new opportunities; offshore wind farms require extensive foundation welding, and hydrogen transport infrastructure demands high-integrity piping solutions. These emerging sectors provide a buffer against the decline of traditional fossil fuel industries.</w:t>
      </w:r>
    </w:p>
    <w:p>
      <w:pPr>
        <w:pStyle w:val="BodyText"/>
      </w:pPr>
      <w:r>
        <w:t xml:space="preserve">Moreover, the scarcity of highly skilled welders has led to competitive wages and improved working conditions in France Marseille. Employers are increasingly recognizing that retaining experienced welders is cost-effective compared to constant turnover and training deficits. This dynamic elevates the status of the profession, transforming it from a blue-collar job into a specialized technical career path.</w:t>
      </w:r>
    </w:p>
    <w:bookmarkEnd w:id="25"/>
    <w:bookmarkStart w:id="26" w:name="conclusion"/>
    <w:p>
      <w:pPr>
        <w:pStyle w:val="Heading2"/>
      </w:pPr>
      <w:r>
        <w:t xml:space="preserve">7. Conclusion</w:t>
      </w:r>
    </w:p>
    <w:p>
      <w:pPr>
        <w:pStyle w:val="FirstParagraph"/>
      </w:pPr>
      <w:r>
        <w:t xml:space="preserve">In conclusion, the welder in France Marseille plays a role that extends far beyond simple metal joining. They are essential to maintaining the structural integrity of vital infrastructure, facilitating global trade through port operations, and supporting the region’s transition toward sustainable energy solutions. The interplay between traditional manual skills and modern technological adaptations defines their current professional identity.</w:t>
      </w:r>
    </w:p>
    <w:p>
      <w:pPr>
        <w:pStyle w:val="BodyText"/>
      </w:pPr>
      <w:r>
        <w:t xml:space="preserve">As France Marseille continues to evolve as an industrial hub, the demand for skilled welders will likely persist. Policymakers, educational institutions, and industry leaders must collaborate to ensure that training programs remain relevant and that working conditions meet high safety standards. The future of French maritime industry depends on the continued expertise and dedication of these skilled professionals.</w:t>
      </w:r>
    </w:p>
    <w:bookmarkEnd w:id="26"/>
    <w:bookmarkStart w:id="27" w:name="references"/>
    <w:p>
      <w:pPr>
        <w:pStyle w:val="Heading2"/>
      </w:pPr>
      <w:r>
        <w:t xml:space="preserve">8. References</w:t>
      </w:r>
    </w:p>
    <w:p>
      <w:pPr>
        <w:numPr>
          <w:ilvl w:val="0"/>
          <w:numId w:val="1001"/>
        </w:numPr>
        <w:pStyle w:val="Compact"/>
      </w:pPr>
      <w:r>
        <w:t xml:space="preserve">Durand, J.P. (2023). *Maritime Infrastructure and Labor in the Mediterranean*. Paris: Éditions Industrielle.</w:t>
      </w:r>
    </w:p>
    <w:p>
      <w:pPr>
        <w:numPr>
          <w:ilvl w:val="0"/>
          <w:numId w:val="1001"/>
        </w:numPr>
        <w:pStyle w:val="Compact"/>
      </w:pPr>
      <w:r>
        <w:t xml:space="preserve">Institut National de la Statistique et des Études Économiques (INSEE). (2024). *Employment Trends in Southern French Industrial Zones*.</w:t>
      </w:r>
    </w:p>
    <w:p>
      <w:pPr>
        <w:numPr>
          <w:ilvl w:val="0"/>
          <w:numId w:val="1001"/>
        </w:numPr>
        <w:pStyle w:val="Compact"/>
      </w:pPr>
      <w:r>
        <w:t xml:space="preserve">European Maritime Safety Agency. (2023). *Safety Protocols for Port Maintenance Operations*. Brussels: EMA.</w:t>
      </w:r>
    </w:p>
    <w:p>
      <w:pPr>
        <w:numPr>
          <w:ilvl w:val="0"/>
          <w:numId w:val="1001"/>
        </w:numPr>
        <w:pStyle w:val="Compact"/>
      </w:pPr>
      <w:r>
        <w:t xml:space="preserve">Boucheron, L. &amp; Moreau, R. (2022). "The Impact of Automation on Manual Welding Trades in France." *Journal of European Industrial History*,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Industrial Development: A Case Study of France Marseille</dc:title>
  <dc:creator/>
  <dc:language>en</dc:language>
  <cp:keywords/>
  <dcterms:created xsi:type="dcterms:W3CDTF">2026-07-29T19:31:00Z</dcterms:created>
  <dcterms:modified xsi:type="dcterms:W3CDTF">2026-07-29T19:31:00Z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