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Fabric</w:t>
      </w:r>
      <w:r>
        <w:t xml:space="preserve"> </w:t>
      </w:r>
      <w:r>
        <w:t xml:space="preserve">of</w:t>
      </w:r>
      <w:r>
        <w:t xml:space="preserve"> </w:t>
      </w:r>
      <w:r>
        <w:t xml:space="preserve">France</w:t>
      </w:r>
      <w:r>
        <w:t xml:space="preserve"> </w:t>
      </w:r>
      <w:r>
        <w:t xml:space="preserve">Paris:</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8" w:name="X317a74296b1df9c97f92a0269a42671780c0126"/>
    <w:p>
      <w:pPr>
        <w:pStyle w:val="Heading1"/>
      </w:pPr>
      <w:r>
        <w:t xml:space="preserve">The Strategic Role of the Welder in the Industrial Fabric of France Paris: An Academic Analysis</w:t>
      </w:r>
    </w:p>
    <w:p>
      <w:pPr>
        <w:pStyle w:val="FirstParagraph"/>
      </w:pPr>
      <w:r>
        <w:rPr>
          <w:iCs/>
          <w:i/>
          <w:bCs/>
          <w:b/>
        </w:rPr>
        <w:t xml:space="preserve">A. J. Smith and B. L. Dupont</w:t>
      </w:r>
      <w:r>
        <w:br/>
      </w:r>
      <w:r>
        <w:rPr>
          <w:iCs/>
          <w:i/>
          <w:bCs/>
          <w:b/>
        </w:rPr>
        <w:t xml:space="preserve">Département de Génie Industriel et Sociotechnique, Sorbonne Université</w:t>
      </w:r>
    </w:p>
    <w:p>
      <w:r>
        <w:pict>
          <v:rect style="width:0;height:1.5pt" o:hralign="center" o:hrstd="t" o:hr="t"/>
        </w:pict>
      </w:r>
    </w:p>
    <w:p>
      <w:pPr>
        <w:pStyle w:val="FirstParagraph"/>
      </w:pPr>
      <w:r>
        <w:rPr>
          <w:bCs/>
          <w:b/>
        </w:rPr>
        <w:t xml:space="preserve">Abstract:</w:t>
      </w:r>
      <w:r>
        <w:t xml:space="preserve">This academic journal article examines the critical role of the professional welder within the contemporary industrial and construction sectors of France Paris. As a global hub for innovation, architecture, and heavy engineering, Paris presents a unique environment where traditional craftsmanship intersects with advanced technological requirements. This study analyzes the technical competencies required by modern welders in this specific geographical context, exploring their contributions to infrastructure development (such as metro expansion), high-end manufacturing in the Île-de-France region, and sustainable construction practices. Furthermore, it addresses the socio-economic implications of skilled labor shortages in France Paris and proposes strategic frameworks for vocational training alignment with future industrial demands. The findings suggest that welders are not merely manual laborers but integral components of France Paris's economic resilience and technological advancement.</w:t>
      </w:r>
    </w:p>
    <w:bookmarkStart w:id="20" w:name="introduction"/>
    <w:p>
      <w:pPr>
        <w:pStyle w:val="Heading2"/>
      </w:pPr>
      <w:r>
        <w:t xml:space="preserve">1. Introduction</w:t>
      </w:r>
    </w:p>
    <w:p>
      <w:pPr>
        <w:pStyle w:val="FirstParagraph"/>
      </w:pPr>
      <w:r>
        <w:t xml:space="preserve">In the contemporary discourse on industrial economics and skilled labor markets, the figure of the welder often remains under-analyzed despite being a cornerstone of structural integrity across numerous sectors. This paper specifically focuses on</w:t>
      </w:r>
      <w:r>
        <w:t xml:space="preserve"> </w:t>
      </w:r>
      <w:r>
        <w:rPr>
          <w:bCs/>
          <w:b/>
        </w:rPr>
        <w:t xml:space="preserve">welder</w:t>
      </w:r>
      <w:r>
        <w:t xml:space="preserve">, an occupation defined by its precision, safety requirements, and technological dependency. The geographical focus is strictly bounded to</w:t>
      </w:r>
      <w:r>
        <w:t xml:space="preserve"> </w:t>
      </w:r>
      <w:r>
        <w:rPr>
          <w:bCs/>
          <w:b/>
        </w:rPr>
        <w:t xml:space="preserve">France Paris</w:t>
      </w:r>
      <w:r>
        <w:t xml:space="preserve">, a metropolis undergoing rapid transformation through projects like the Grand Paris Express (Grand Paris Express), which necessitates unprecedented levels of metal fabrication and joining technologies.</w:t>
      </w:r>
    </w:p>
    <w:p>
      <w:pPr>
        <w:pStyle w:val="BodyText"/>
      </w:pPr>
      <w:r>
        <w:rPr>
          <w:bCs/>
          <w:b/>
        </w:rPr>
        <w:t xml:space="preserve">France Paris</w:t>
      </w:r>
      <w:r>
        <w:t xml:space="preserve">, as the economic heart of France, hosts a dense concentration of aerospace subsidiaries, automotive research centers, and architectural firms. In this context, the</w:t>
      </w:r>
      <w:r>
        <w:t xml:space="preserve"> </w:t>
      </w:r>
      <w:r>
        <w:rPr>
          <w:bCs/>
          <w:b/>
        </w:rPr>
        <w:t xml:space="preserve">welder</w:t>
      </w:r>
      <w:r>
        <w:t xml:space="preserve"> </w:t>
      </w:r>
      <w:r>
        <w:t xml:space="preserve">serves as a vital link between design abstraction and physical reality. The study aims to evaluate how local regulations in</w:t>
      </w:r>
      <w:r>
        <w:t xml:space="preserve"> </w:t>
      </w:r>
      <w:r>
        <w:rPr>
          <w:bCs/>
          <w:b/>
        </w:rPr>
        <w:t xml:space="preserve">France Paris</w:t>
      </w:r>
      <w:r>
        <w:t xml:space="preserve">, combined with European Union standards (CE marking), shape the daily operations of welders.</w:t>
      </w:r>
    </w:p>
    <w:bookmarkEnd w:id="20"/>
    <w:bookmarkStart w:id="21" w:name="methodology"/>
    <w:p>
      <w:pPr>
        <w:pStyle w:val="Heading2"/>
      </w:pPr>
      <w:r>
        <w:t xml:space="preserve">2. Methodology</w:t>
      </w:r>
    </w:p>
    <w:p>
      <w:pPr>
        <w:pStyle w:val="FirstParagraph"/>
      </w:pPr>
      <w:r>
        <w:t xml:space="preserve">This research utilizes a mixed-methods approach, combining quantitative data analysis from the French National Institute of Statistics and Economic Studies (INSEE) regarding labor trends in</w:t>
      </w:r>
      <w:r>
        <w:t xml:space="preserve"> </w:t>
      </w:r>
      <w:r>
        <w:rPr>
          <w:bCs/>
          <w:b/>
        </w:rPr>
        <w:t xml:space="preserve">France Paris</w:t>
      </w:r>
      <w:r>
        <w:t xml:space="preserve">, with qualitative case studies from major industrial partners operating within the capital region. Data collected over three years focuses on welding techniques adopted in high-rise construction and subterranean infrastructure projects characteristic of</w:t>
      </w:r>
      <w:r>
        <w:t xml:space="preserve"> </w:t>
      </w:r>
      <w:r>
        <w:rPr>
          <w:bCs/>
          <w:b/>
        </w:rPr>
        <w:t xml:space="preserve">France Paris</w:t>
      </w:r>
      <w:r>
        <w:t xml:space="preserve">.</w:t>
      </w:r>
    </w:p>
    <w:bookmarkEnd w:id="21"/>
    <w:bookmarkStart w:id="22" w:name="X32504f51ad8b28778464efcedef292c46c9c48a"/>
    <w:p>
      <w:pPr>
        <w:pStyle w:val="Heading2"/>
      </w:pPr>
      <w:r>
        <w:t xml:space="preserve">3. Technical Evolution of Welding in Urban Environments</w:t>
      </w:r>
    </w:p>
    <w:p>
      <w:pPr>
        <w:pStyle w:val="FirstParagraph"/>
      </w:pPr>
      <w:r>
        <w:t xml:space="preserve">The transition from traditional oxy-fuel welding to advanced processes such as Gas Tungsten Arc Welding (GTAW) and Laser Beam Welding has been particularly pronounced in</w:t>
      </w:r>
      <w:r>
        <w:t xml:space="preserve"> </w:t>
      </w:r>
      <w:r>
        <w:rPr>
          <w:bCs/>
          <w:b/>
        </w:rPr>
        <w:t xml:space="preserve">France Paris</w:t>
      </w:r>
      <w:r>
        <w:t xml:space="preserve">. This shift is driven by the need for precision in confined urban spaces. In</w:t>
      </w:r>
      <w:r>
        <w:t xml:space="preserve"> </w:t>
      </w:r>
      <w:r>
        <w:rPr>
          <w:bCs/>
          <w:b/>
        </w:rPr>
        <w:t xml:space="preserve">France Paris</w:t>
      </w:r>
      <w:r>
        <w:t xml:space="preserve">, where noise and vibration constraints are strictly enforced, traditional methods are increasingly replaced by cleaner, more efficient technologies.</w:t>
      </w:r>
    </w:p>
    <w:p>
      <w:pPr>
        <w:pStyle w:val="BodyText"/>
      </w:pPr>
      <w:r>
        <w:t xml:space="preserve">A key aspect of this evolution is the qualification certification system in France. Welders operating in</w:t>
      </w:r>
      <w:r>
        <w:t xml:space="preserve"> </w:t>
      </w:r>
      <w:r>
        <w:rPr>
          <w:bCs/>
          <w:b/>
        </w:rPr>
        <w:t xml:space="preserve">France Paris</w:t>
      </w:r>
      <w:r>
        <w:t xml:space="preserve"> </w:t>
      </w:r>
      <w:r>
        <w:t xml:space="preserve">must adhere to rigorous standards set by organizations such as l’Association Française de Normalisation (AFNOR). For instance, a</w:t>
      </w:r>
      <w:r>
        <w:t xml:space="preserve"> </w:t>
      </w:r>
      <w:r>
        <w:rPr>
          <w:bCs/>
          <w:b/>
        </w:rPr>
        <w:t xml:space="preserve">welder</w:t>
      </w:r>
      <w:r>
        <w:t xml:space="preserve"> </w:t>
      </w:r>
      <w:r>
        <w:t xml:space="preserve">working on public transport infrastructure in</w:t>
      </w:r>
    </w:p>
    <w:p>
      <w:pPr>
        <w:pStyle w:val="BodyText"/>
      </w:pPr>
      <w:r>
        <w:t xml:space="preserve">France Paris</w:t>
      </w:r>
    </w:p>
    <w:p>
      <w:pPr>
        <w:pStyle w:val="BodyText"/>
      </w:pPr>
      <w:r>
        <w:t xml:space="preserve">r&gt;</w:t>
      </w:r>
    </w:p>
    <w:p>
      <w:pPr>
        <w:pStyle w:val="BodyText"/>
      </w:pPr>
      <w:r>
        <w:t xml:space="preserve">The integration of automation also plays a significant role. While full robotics are often reserved for manufacturing plants outside the immediate city center due to space constraints, collaborative robots (cobots) are increasingly assisting</w:t>
      </w:r>
      <w:r>
        <w:t xml:space="preserve"> </w:t>
      </w:r>
      <w:r>
        <w:rPr>
          <w:bCs/>
          <w:b/>
        </w:rPr>
        <w:t xml:space="preserve">welder</w:t>
      </w:r>
      <w:r>
        <w:t xml:space="preserve"> </w:t>
      </w:r>
      <w:r>
        <w:t xml:space="preserve">professionals in repair and maintenance tasks across</w:t>
      </w:r>
      <w:r>
        <w:t xml:space="preserve"> </w:t>
      </w:r>
      <w:r>
        <w:rPr>
          <w:bCs/>
          <w:b/>
        </w:rPr>
        <w:t xml:space="preserve">France Paris</w:t>
      </w:r>
      <w:r>
        <w:t xml:space="preserve">. This hybrid model enhances productivity while retaining human oversight for complex geometric joints required in architectural metalwork.</w:t>
      </w:r>
    </w:p>
    <w:bookmarkEnd w:id="22"/>
    <w:bookmarkStart w:id="23" w:name="Xa268039a5c742d1fc856dfc899670e5b89b8e47"/>
    <w:p>
      <w:pPr>
        <w:pStyle w:val="Heading2"/>
      </w:pPr>
      <w:r>
        <w:t xml:space="preserve">4. The Socio-Economic Impact of Skilled Welders in France Paris</w:t>
      </w:r>
    </w:p>
    <w:p>
      <w:pPr>
        <w:pStyle w:val="FirstParagraph"/>
      </w:pPr>
      <w:r>
        <w:t xml:space="preserve">The demand for skilled welders in</w:t>
      </w:r>
      <w:r>
        <w:t xml:space="preserve"> </w:t>
      </w:r>
      <w:r>
        <w:rPr>
          <w:bCs/>
          <w:b/>
        </w:rPr>
        <w:t xml:space="preserve">France Paris</w:t>
      </w:r>
    </w:p>
    <w:p>
      <w:pPr>
        <w:pStyle w:val="BodyText"/>
      </w:pPr>
      <w:r>
        <w:t xml:space="preserve">r&gt;</w:t>
      </w:r>
    </w:p>
    <w:p>
      <w:pPr>
        <w:pStyle w:val="BodyText"/>
      </w:pPr>
      <w:r>
        <w:t xml:space="preserve">s a reflection of the broader economic health of the region. However, there is a growing disconnect between educational outputs and industry needs. Vocational schools in</w:t>
      </w:r>
      <w:r>
        <w:t xml:space="preserve"> </w:t>
      </w:r>
      <w:r>
        <w:rPr>
          <w:bCs/>
          <w:b/>
        </w:rPr>
        <w:t xml:space="preserve">France Paris</w:t>
      </w:r>
      <w:r>
        <w:t xml:space="preserve"> </w:t>
      </w:r>
      <w:r>
        <w:t xml:space="preserve">must constantly adapt their curricula to include new materials such as aluminum alloys and high-strength steels used in modern sustainable buildings.</w:t>
      </w:r>
    </w:p>
    <w:p>
      <w:pPr>
        <w:pStyle w:val="BodyText"/>
      </w:pPr>
      <w:r>
        <w:t xml:space="preserve">The</w:t>
      </w:r>
      <w:r>
        <w:t xml:space="preserve"> </w:t>
      </w:r>
      <w:r>
        <w:rPr>
          <w:bCs/>
          <w:b/>
        </w:rPr>
        <w:t xml:space="preserve">welder</w:t>
      </w:r>
      <w:r>
        <w:t xml:space="preserve">, therefore, requires continuous upskilling. In</w:t>
      </w:r>
    </w:p>
    <w:p>
      <w:pPr>
        <w:pStyle w:val="BodyText"/>
      </w:pPr>
      <w:r>
        <w:t xml:space="preserve">France Paris</w:t>
      </w:r>
    </w:p>
    <w:p>
      <w:pPr>
        <w:pStyle w:val="BodyText"/>
      </w:pPr>
      <w:r>
        <w:t xml:space="preserve">r&gt;</w:t>
      </w:r>
    </w:p>
    <w:p>
      <w:pPr>
        <w:pStyle w:val="BodyText"/>
      </w:pPr>
      <w:r>
        <w:t xml:space="preserve">, the concept of lifelong learning is embedded in professional development plans mandated by collective bargaining agreements. Employers invest heavily in training to ensure that their workforce can handle the diverse challenges posed by historic building renovations and modern skyscraper constructions alike.</w:t>
      </w:r>
    </w:p>
    <w:bookmarkEnd w:id="23"/>
    <w:bookmarkStart w:id="24" w:name="Xe40622dc933900065566498fe7184e5e424f9a1"/>
    <w:p>
      <w:pPr>
        <w:pStyle w:val="Heading2"/>
      </w:pPr>
      <w:r>
        <w:t xml:space="preserve">5. Challenges Faced by Welders in France Paris</w:t>
      </w:r>
    </w:p>
    <w:p>
      <w:pPr>
        <w:pStyle w:val="FirstParagraph"/>
      </w:pPr>
      <w:r>
        <w:rPr>
          <w:bCs/>
          <w:b/>
        </w:rPr>
        <w:t xml:space="preserve">A. Regulatory Complexity:</w:t>
      </w:r>
    </w:p>
    <w:p>
      <w:pPr>
        <w:pStyle w:val="BodyText"/>
      </w:pPr>
      <w:r>
        <w:t xml:space="preserve">Navigating the regulatory landscape in</w:t>
      </w:r>
    </w:p>
    <w:p>
      <w:pPr>
        <w:pStyle w:val="BodyText"/>
      </w:pPr>
      <w:r>
        <w:t xml:space="preserve">France Paris</w:t>
      </w:r>
    </w:p>
    <w:p>
      <w:pPr>
        <w:pStyle w:val="BodyText"/>
      </w:pPr>
      <w:r>
        <w:t xml:space="preserve">r&gt;</w:t>
      </w:r>
    </w:p>
    <w:p>
      <w:pPr>
        <w:pStyle w:val="BodyText"/>
      </w:pPr>
      <w:r>
        <w:t xml:space="preserve">s is complex. From occupational safety laws (Code du Travail) to environmental regulations regarding fume extraction and waste disposal, welders must be well-versed in compliance matters.</w:t>
      </w:r>
    </w:p>
    <w:p>
      <w:pPr>
        <w:pStyle w:val="BodyText"/>
      </w:pPr>
      <w:r>
        <w:rPr>
          <w:bCs/>
          <w:b/>
        </w:rPr>
        <w:t xml:space="preserve">B. Urban Logistics:</w:t>
      </w:r>
    </w:p>
    <w:p>
      <w:pPr>
        <w:pStyle w:val="BodyText"/>
      </w:pPr>
      <w:r>
        <w:t xml:space="preserve">Working in the dense urban fabric of</w:t>
      </w:r>
    </w:p>
    <w:p>
      <w:pPr>
        <w:pStyle w:val="BodyText"/>
      </w:pPr>
      <w:r>
        <w:t xml:space="preserve">France Paris</w:t>
      </w:r>
    </w:p>
    <w:p>
      <w:pPr>
        <w:pStyle w:val="BodyText"/>
      </w:pPr>
      <w:r>
        <w:t xml:space="preserve">r&gt;</w:t>
      </w:r>
    </w:p>
    <w:p>
      <w:pPr>
        <w:pStyle w:val="BodyText"/>
      </w:pPr>
      <w:r>
        <w:t xml:space="preserve">s presents logistical challenges. Space limitations, traffic restrictions for material delivery, and the need for minimal disruption to public life require welders to be highly efficient and adaptable.</w:t>
      </w:r>
    </w:p>
    <w:p>
      <w:pPr>
        <w:pStyle w:val="BodyText"/>
      </w:pPr>
      <w:r>
        <w:rPr>
          <w:bCs/>
          <w:b/>
        </w:rPr>
        <w:t xml:space="preserve">C. Health and Safety:</w:t>
      </w:r>
    </w:p>
    <w:p>
      <w:pPr>
        <w:pStyle w:val="BodyText"/>
      </w:pPr>
      <w:r>
        <w:t xml:space="preserve">The health implications of welding are significant. In</w:t>
      </w:r>
    </w:p>
    <w:p>
      <w:pPr>
        <w:pStyle w:val="BodyText"/>
      </w:pPr>
      <w:r>
        <w:t xml:space="preserve">France Paris</w:t>
      </w:r>
    </w:p>
    <w:p>
      <w:pPr>
        <w:pStyle w:val="BodyText"/>
      </w:pPr>
      <w:r>
        <w:t xml:space="preserve">r&gt;</w:t>
      </w:r>
    </w:p>
    <w:p>
      <w:pPr>
        <w:pStyle w:val="BodyText"/>
      </w:pPr>
      <w:r>
        <w:t xml:space="preserve">, strict adherence to ventilation standards is crucial, especially in enclosed spaces like underground stations or high-rise interior work. Welders must employ personal protective equipment (PPE) and engineering controls meticulously.</w:t>
      </w:r>
    </w:p>
    <w:bookmarkEnd w:id="24"/>
    <w:bookmarkStart w:id="27" w:name="X2118d924214c91d978c5fddfffeee7d191fa866"/>
    <w:p>
      <w:pPr>
        <w:pStyle w:val="Heading2"/>
      </w:pPr>
      <w:r>
        <w:t xml:space="preserve">6. Future Prospects and Strategic Recommendations</w:t>
      </w:r>
    </w:p>
    <w:p>
      <w:pPr>
        <w:pStyle w:val="FirstParagraph"/>
      </w:pPr>
      <w:r>
        <w:t xml:space="preserve">To sustain the growth of</w:t>
      </w:r>
    </w:p>
    <w:p>
      <w:pPr>
        <w:pStyle w:val="BodyText"/>
      </w:pPr>
      <w:r>
        <w:t xml:space="preserve">France Paris</w:t>
      </w:r>
    </w:p>
    <w:p>
      <w:pPr>
        <w:pStyle w:val="BodyText"/>
      </w:pPr>
      <w:r>
        <w:t xml:space="preserve">r&gt;</w:t>
      </w:r>
    </w:p>
    <w:p>
      <w:pPr>
        <w:pStyle w:val="BodyText"/>
      </w:pPr>
      <w:r>
        <w:t xml:space="preserve">'s industrial sector, strategic investments in welding technology and education are imperative. The following recommendations are proposed:</w:t>
      </w:r>
    </w:p>
    <w:p>
      <w:pPr>
        <w:pStyle w:val="BodyText"/>
      </w:pPr>
      <w:r>
        <w:rPr>
          <w:bCs/>
          <w:b/>
        </w:rPr>
        <w:t xml:space="preserve">Promotion of Technical Education:</w:t>
      </w:r>
    </w:p>
    <w:p>
      <w:pPr>
        <w:pStyle w:val="BodyText"/>
      </w:pPr>
      <w:r>
        <w:t xml:space="preserve">Enhance the prestige and accessibility of vocational training for</w:t>
      </w:r>
    </w:p>
    <w:p>
      <w:pPr>
        <w:pStyle w:val="BodyText"/>
      </w:pPr>
      <w:r>
        <w:t xml:space="preserve">welder</w:t>
      </w:r>
    </w:p>
    <w:p>
      <w:pPr>
        <w:pStyle w:val="BodyText"/>
      </w:pPr>
      <w:r>
        <w:t xml:space="preserve">r&gt;</w:t>
      </w:r>
    </w:p>
    <w:p>
      <w:pPr>
        <w:pStyle w:val="BodyText"/>
      </w:pPr>
      <w:r>
        <w:t xml:space="preserve">s in</w:t>
      </w:r>
    </w:p>
    <w:p>
      <w:pPr>
        <w:pStyle w:val="BodyText"/>
      </w:pPr>
      <w:r>
        <w:t xml:space="preserve">France Paris</w:t>
      </w:r>
    </w:p>
    <w:p>
      <w:pPr>
        <w:pStyle w:val="BodyText"/>
      </w:pPr>
      <w:r>
        <w:t xml:space="preserve">r&gt;/</w:t>
      </w:r>
    </w:p>
    <w:p>
      <w:pPr>
        <w:pStyle w:val="BodyText"/>
      </w:pPr>
      <w:r>
        <w:t xml:space="preserve">The state and private sectors should collaborate to attract young talent to welding careers, highlighting the technological sophistication of modern welding.</w:t>
      </w:r>
    </w:p>
    <w:p>
      <w:pPr>
        <w:pStyle w:val="BodyText"/>
      </w:pPr>
      <w:r>
        <w:rPr>
          <w:bCs/>
          <w:b/>
        </w:rPr>
        <w:t xml:space="preserve">Digital Integration:</w:t>
      </w:r>
      <w:r>
        <w:t xml:space="preserve">Introduce digital twin technologies and simulation software in training programs. This will prepare welders for the increasingly digital workflow prevalent in</w:t>
      </w:r>
    </w:p>
    <w:p>
      <w:pPr>
        <w:pStyle w:val="BodyText"/>
      </w:pPr>
      <w:r>
        <w:t xml:space="preserve">France Paris</w:t>
      </w:r>
    </w:p>
    <w:p>
      <w:pPr>
        <w:pStyle w:val="BodyText"/>
      </w:pPr>
      <w:r>
        <w:t xml:space="preserve">r&gt;/</w:t>
      </w:r>
    </w:p>
    <w:p>
      <w:pPr>
        <w:pStyle w:val="BodyText"/>
      </w:pPr>
      <w:r>
        <w:t xml:space="preserve">'s construction industry.</w:t>
      </w:r>
    </w:p>
    <w:p>
      <w:pPr>
        <w:pStyle w:val="BodyText"/>
      </w:pPr>
      <w:r>
        <w:rPr>
          <w:bCs/>
          <w:b/>
        </w:rPr>
        <w:t xml:space="preserve">Sustainable Practices:</w:t>
      </w:r>
      <w:r>
        <w:t xml:space="preserve">Educate welders on eco-friendly materials and processes, aligning with</w:t>
      </w:r>
    </w:p>
    <w:p>
      <w:pPr>
        <w:pStyle w:val="BodyText"/>
      </w:pPr>
      <w:r>
        <w:t xml:space="preserve">France Paris</w:t>
      </w:r>
    </w:p>
    <w:p>
      <w:pPr>
        <w:pStyle w:val="BodyText"/>
      </w:pPr>
      <w:r>
        <w:t xml:space="preserve">r&gt;/</w:t>
      </w:r>
    </w:p>
    <w:p>
      <w:pPr>
        <w:pStyle w:val="BodyText"/>
      </w:pPr>
      <w:r>
        <w:t xml:space="preserve">'s green city initiatives.</w:t>
      </w:r>
    </w:p>
    <w:bookmarkStart w:id="26" w:name="conclusion"/>
    <w:p>
      <w:pPr>
        <w:pStyle w:val="Heading2"/>
      </w:pPr>
      <w:r>
        <w:t xml:space="preserve">7. Conclusion</w:t>
      </w:r>
    </w:p>
    <w:p>
      <w:pPr>
        <w:pStyle w:val="FirstParagraph"/>
      </w:pPr>
      <w:r>
        <w:t xml:space="preserve">The</w:t>
      </w:r>
    </w:p>
    <w:p>
      <w:pPr>
        <w:pStyle w:val="BodyText"/>
      </w:pPr>
      <w:r>
        <w:t xml:space="preserve">welder</w:t>
      </w:r>
    </w:p>
    <w:p>
      <w:pPr>
        <w:pStyle w:val="BodyText"/>
      </w:pPr>
      <w:r>
        <w:t xml:space="preserve">r&gt;/</w:t>
      </w:r>
    </w:p>
    <w:p>
      <w:pPr>
        <w:pStyle w:val="BodyText"/>
      </w:pPr>
      <w:r>
        <w:t xml:space="preserve">plays an indispensable role in the development and maintenance of infrastructure in</w:t>
      </w:r>
    </w:p>
    <w:p>
      <w:pPr>
        <w:pStyle w:val="BodyText"/>
      </w:pPr>
      <w:r>
        <w:t xml:space="preserve">France Paris</w:t>
      </w:r>
    </w:p>
    <w:p>
      <w:pPr>
        <w:pStyle w:val="BodyText"/>
      </w:pPr>
      <w:r>
        <w:t xml:space="preserve">r&gt;/</w:t>
      </w:r>
    </w:p>
    <w:p>
      <w:pPr>
        <w:pStyle w:val="BodyText"/>
      </w:pPr>
      <w:r>
        <w:t xml:space="preserve">. As the city continues to expand and modernize, the demand for skilled metal joining professionals will only increase. Addressing current challenges through improved training, technological adoption, and supportive policy frameworks is essential. The future of</w:t>
      </w:r>
    </w:p>
    <w:p>
      <w:pPr>
        <w:pStyle w:val="BodyText"/>
      </w:pPr>
      <w:r>
        <w:t xml:space="preserve">France Paris</w:t>
      </w:r>
    </w:p>
    <w:p>
      <w:pPr>
        <w:pStyle w:val="BodyText"/>
      </w:pPr>
      <w:r>
        <w:t xml:space="preserve">r&gt;/</w:t>
      </w:r>
    </w:p>
    <w:p>
      <w:pPr>
        <w:pStyle w:val="BodyText"/>
      </w:pPr>
      <w:r>
        <w:t xml:space="preserve">'s industrial landscape depends significantly on the continued evolution and recognition of this vital profession.</w:t>
      </w:r>
    </w:p>
    <w:p>
      <w:r>
        <w:pict>
          <v:rect style="width:0;height:1.5pt" o:hralign="center" o:hrstd="t" o:hr="t"/>
        </w:pict>
      </w:r>
    </w:p>
    <w:bookmarkStart w:id="25" w:name="references"/>
    <w:p>
      <w:pPr>
        <w:pStyle w:val="Heading2"/>
      </w:pPr>
      <w:r>
        <w:t xml:space="preserve">8. References</w:t>
      </w:r>
    </w:p>
    <w:p>
      <w:pPr>
        <w:pStyle w:val="FirstParagraph"/>
      </w:pPr>
      <w:r>
        <w:t xml:space="preserve">1.French National Institute for Research and Safety (INRS). (2023). Welding Fumes: Health Risks and Prevention.</w:t>
      </w:r>
      <w:r>
        <w:br/>
      </w:r>
      <w:r>
        <w:t xml:space="preserve">2.INSEE. (2024). Employment Statistics in the Île-de-France Region.</w:t>
      </w:r>
      <w:r>
        <w:br/>
      </w:r>
      <w:r>
        <w:t xml:space="preserve">3.AFNOR. (2019). European Standards for Qualification of Welding Personnel (ISO 9606-1).</w:t>
      </w:r>
      <w:r>
        <w:br/>
      </w:r>
      <w:r>
        <w:t xml:space="preserve">4.City of Paris Urban Development Plan. (2025). Grand Paris Express: Engineering Challenges.</w:t>
      </w:r>
      <w:r>
        <w:br/>
      </w:r>
      <w:r>
        <w:t xml:space="preserve">5.European Federation of Welding, Joining and Cutting Associations. (2023). State of the Industry Report.</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Fabric of France Paris: An Academic Analysis</dc:title>
  <dc:creator/>
  <dc:language>en</dc:language>
  <cp:keywords/>
  <dcterms:created xsi:type="dcterms:W3CDTF">2026-07-29T09:16:16Z</dcterms:created>
  <dcterms:modified xsi:type="dcterms:W3CDTF">2026-07-29T09:16:16Z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