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Certified</w:t>
      </w:r>
      <w:r>
        <w:t xml:space="preserve"> </w:t>
      </w:r>
      <w:r>
        <w:t xml:space="preserve">Welding</w:t>
      </w:r>
      <w:r>
        <w:t xml:space="preserve"> </w:t>
      </w:r>
      <w:r>
        <w:t xml:space="preserve">Proficiency</w:t>
      </w:r>
      <w:r>
        <w:t xml:space="preserve"> </w:t>
      </w:r>
      <w:r>
        <w:t xml:space="preserve">in</w:t>
      </w:r>
      <w:r>
        <w:t xml:space="preserve"> </w:t>
      </w:r>
      <w:r>
        <w:t xml:space="preserve">Israel’s</w:t>
      </w:r>
      <w:r>
        <w:t xml:space="preserve"> </w:t>
      </w:r>
      <w:r>
        <w:t xml:space="preserve">Capital:</w:t>
      </w:r>
      <w:r>
        <w:t xml:space="preserve"> </w:t>
      </w:r>
      <w:r>
        <w:t xml:space="preserve">An</w:t>
      </w:r>
      <w:r>
        <w:t xml:space="preserve"> </w:t>
      </w:r>
      <w:r>
        <w:t xml:space="preserve">Economic</w:t>
      </w:r>
      <w:r>
        <w:t xml:space="preserve"> </w:t>
      </w:r>
      <w:r>
        <w:t xml:space="preserve">and</w:t>
      </w:r>
      <w:r>
        <w:t xml:space="preserve"> </w:t>
      </w:r>
      <w:r>
        <w:t xml:space="preserve">Technological</w:t>
      </w:r>
      <w:r>
        <w:t xml:space="preserve"> </w:t>
      </w:r>
      <w:r>
        <w:t xml:space="preserve">Analysis</w:t>
      </w:r>
    </w:p>
    <w:bookmarkStart w:id="29" w:name="X25351f02f4ffed28a91c50daa3b64cf5c8b2017"/>
    <w:p>
      <w:pPr>
        <w:pStyle w:val="Heading1"/>
      </w:pPr>
      <w:r>
        <w:t xml:space="preserve">The Strategic Imperative of Certified Welding Proficiency in Israel’s Capital</w:t>
      </w:r>
    </w:p>
    <w:bookmarkStart w:id="28" w:name="X97ecc3dde4b5bac16729d5ee6f61eec396d71d6"/>
    <w:p>
      <w:pPr>
        <w:pStyle w:val="Heading2"/>
      </w:pPr>
      <w:r>
        <w:t xml:space="preserve">An Economic and Technological Analysis of Construction Infrastructure in Jerusalem</w:t>
      </w:r>
    </w:p>
    <w:p>
      <w:pPr>
        <w:pStyle w:val="FirstParagraph"/>
      </w:pPr>
      <w:r>
        <w:t xml:space="preserve">Dr. Ariel Ben-David</w:t>
      </w:r>
      <w:r>
        <w:br/>
      </w:r>
      <w:r>
        <w:t xml:space="preserve">Department of Civil Engineering and Urban Planning</w:t>
      </w:r>
      <w:r>
        <w:br/>
      </w:r>
      <w:r>
        <w:t xml:space="preserve">Hebrew University of Jerusalem, Israel 9190401</w:t>
      </w:r>
      <w:r>
        <w:br/>
      </w:r>
      <w:r>
        <w:rPr>
          <w:iCs/>
          <w:i/>
        </w:rPr>
        <w:t xml:space="preserve">Email: a.bendavid@huji.ac.il</w:t>
      </w:r>
    </w:p>
    <w:bookmarkStart w:id="20" w:name="abstract"/>
    <w:p>
      <w:pPr>
        <w:pStyle w:val="Heading3"/>
      </w:pPr>
      <w:r>
        <w:rPr>
          <w:bCs/>
          <w:b/>
        </w:rPr>
        <w:t xml:space="preserve">Abstract</w:t>
      </w:r>
    </w:p>
    <w:p>
      <w:pPr>
        <w:pStyle w:val="FirstParagraph"/>
      </w:pPr>
      <w:r>
        <w:t xml:space="preserve">This article examines the critical role of professional welder qualifications within the specialized construction and infrastructure maintenance sectors of Jerusalem, Israel. As Jerusalem undergoes significant urban renewal and stabilization projects, the demand for high-precision metalwork has intensified. This study analyzes the intersection of traditional trade skills with modern technological requirements in one of the world’s most historically complex urban environments. By evaluating regulatory frameworks under Israeli Standards (SI), labor market dynamics, and structural engineering challenges unique to Jerusalem’s limestone and steel composite structures, this paper argues that certified welding expertise is not merely a construction necessity but a strategic component of national infrastructure resilience. The findings suggest that integrating advanced welding protocols with heritage preservation standards yields superior economic and safety outcomes.</w:t>
      </w:r>
    </w:p>
    <w:bookmarkEnd w:id="20"/>
    <w:bookmarkStart w:id="21" w:name="introduction"/>
    <w:p>
      <w:pPr>
        <w:pStyle w:val="Heading3"/>
      </w:pPr>
      <w:r>
        <w:t xml:space="preserve">1. Introduction</w:t>
      </w:r>
    </w:p>
    <w:p>
      <w:pPr>
        <w:pStyle w:val="FirstParagraph"/>
      </w:pPr>
      <w:r>
        <w:t xml:space="preserve">The city of Jerusalem, serving as the political and cultural capital of Israel, presents a unique set of architectural challenges that distinguish it from other major metropolitan areas. The juxtaposition of ancient masonry with modern steel reinforcements requires a highly specialized approach to structural integrity and maintenance. In this context, the profession of the welder transcends simple fabrication; it becomes an act of urban stewardship and security infrastructure reinforcement. This article explores the evolving landscape of welding in Jerusalem, focusing on the technical, regulatory, and economic dimensions that define high-quality metalwork in this specific geographic region.</w:t>
      </w:r>
    </w:p>
    <w:p>
      <w:pPr>
        <w:pStyle w:val="BodyText"/>
      </w:pPr>
      <w:r>
        <w:t xml:space="preserve">Historically, construction in Jerusalem has relied heavily on local stone. However, modern developments—including underground transit expansions (the Light Rail), residential high-rises near the City of David, and security barriers along municipal boundaries—have introduced significant steel components. The integrity of these structures relies fundamentally on the proficiency of the welder. As noted by recent urban planning reports from the Jerusalem Municipality, structural failures in metal joints pose a disproportionate risk to public safety in densely populated areas.</w:t>
      </w:r>
    </w:p>
    <w:bookmarkEnd w:id="21"/>
    <w:bookmarkStart w:id="22" w:name="X3d2ab430f4b56b80a0934e4ffee7868a135e388"/>
    <w:p>
      <w:pPr>
        <w:pStyle w:val="Heading3"/>
      </w:pPr>
      <w:r>
        <w:t xml:space="preserve">2. Regulatory Framework and Quality Assurance</w:t>
      </w:r>
    </w:p>
    <w:p>
      <w:pPr>
        <w:pStyle w:val="FirstParagraph"/>
      </w:pPr>
      <w:r>
        <w:t xml:space="preserve">In Israel, welding standards are governed primarily by the Standards Institution of Israel (SI), which aligns with international norms such as ISO 9606 for qualification testing of welders. In Jerusalem, the enforcement of these standards is particularly rigorous due to seismic activity concerns and the dense urban footprint. A certified welder working in Jerusalem must adhere to stricter inspection protocols than those in less populated regions.</w:t>
      </w:r>
    </w:p>
    <w:p>
      <w:pPr>
        <w:pStyle w:val="BodyText"/>
      </w:pPr>
      <w:r>
        <w:t xml:space="preserve">The "Jerusalem Construction Code" mandates non-destructive testing (NDT) for all structural welds exceeding specific load thresholds. This requires welders to possess not only manual dexterity but also a comprehensive understanding of metallurgy, specifically regarding how different steel alloys react to the variable humidity and temperature fluctuations characteristic of the Judean Hills. The article posits that a "Jerusalem-standard" welder is distinguishable by their ability to navigate these dual requirements: compliance with national Israeli law and adherence to local municipal heritage preservation guidelines.</w:t>
      </w:r>
    </w:p>
    <w:bookmarkEnd w:id="22"/>
    <w:bookmarkStart w:id="23" w:name="X5c1a96decf347187bbdf07eaa21cf69827eec3e"/>
    <w:p>
      <w:pPr>
        <w:pStyle w:val="Heading3"/>
      </w:pPr>
      <w:r>
        <w:t xml:space="preserve">3. Technological Integration in Urban Welding</w:t>
      </w:r>
    </w:p>
    <w:p>
      <w:pPr>
        <w:pStyle w:val="FirstParagraph"/>
      </w:pPr>
      <w:r>
        <w:t xml:space="preserve">The modern welder in Jerusalem is increasingly expected to utilize automated and semi-automated techniques alongside traditional manual methods. The rise of robotic welding in pre-fabricated steel components allows for greater precision, which is critical when interfacing with existing historical structures where minimal tolerance for error exists. However, the final assembly and repair phases often remain manual tasks performed on-site.</w:t>
      </w:r>
    </w:p>
    <w:p>
      <w:pPr>
        <w:pStyle w:val="BodyText"/>
      </w:pPr>
      <w:r>
        <w:t xml:space="preserve">This hybrid approach requires a workforce that is technically literate. Training programs in Israel are adapting to this need by integrating computer-aided design (CAD) knowledge into welding curricula. For welders operating in Jerusalem, understanding the digital blueprints of complex steel frameworks is as important as their ability to execute the weld itself. This technological shift ensures that metal connections can withstand not only physical stress but also environmental corrosion accelerated by urban pollution and seasonal rain.</w:t>
      </w:r>
    </w:p>
    <w:bookmarkEnd w:id="23"/>
    <w:bookmarkStart w:id="24" w:name="X9cd12a1c4e99e706eabc5690c74ab73804f3bea"/>
    <w:p>
      <w:pPr>
        <w:pStyle w:val="Heading3"/>
      </w:pPr>
      <w:r>
        <w:t xml:space="preserve">4. Economic Implications and Labor Market Dynamics</w:t>
      </w:r>
    </w:p>
    <w:p>
      <w:pPr>
        <w:pStyle w:val="FirstParagraph"/>
      </w:pPr>
      <w:r>
        <w:t xml:space="preserve">The demand for skilled welders in Jerusalem has created a competitive labor market. Due to the high cost of construction materials and the premium placed on safety in Israel’s capital, employers are willing to pay a significant premium for certified professionals with specialized experience. This economic dynamic has led to an increase in vocational training enrollment within the Gush Etzion and greater Jerusalem areas.</w:t>
      </w:r>
    </w:p>
    <w:p>
      <w:pPr>
        <w:pStyle w:val="BodyText"/>
      </w:pPr>
      <w:r>
        <w:t xml:space="preserve">Furthermore, the presence of security-related infrastructure projects necessitates welders who can work under tight deadlines and often in challenging environmental conditions. The economic resilience of Jerusalem’s construction sector is thus directly linked to the availability of a robust pool of qualified welders. A shortage in this sector could delay critical public works, including water infrastructure upgrades and transportation networks, thereby impacting the broader Israeli economy.</w:t>
      </w:r>
    </w:p>
    <w:bookmarkEnd w:id="24"/>
    <w:bookmarkStart w:id="25" w:name="X8e55671aec9e97734cda5d88074a2dcd78e56e5"/>
    <w:p>
      <w:pPr>
        <w:pStyle w:val="Heading3"/>
      </w:pPr>
      <w:r>
        <w:t xml:space="preserve">5. Case Study: Restoration of Steel Elements in Historic Zones</w:t>
      </w:r>
    </w:p>
    <w:p>
      <w:pPr>
        <w:pStyle w:val="FirstParagraph"/>
      </w:pPr>
      <w:r>
        <w:t xml:space="preserve">A pertinent example of welding necessity in Jerusalem is the restoration project at the Western Wall Plaza adjacent structures. The integration of modern steel support beams within ancient stone walls required welders to use low-heat input techniques to prevent thermal shock to the surrounding masonry. This case study highlights that welders in Jerusalem must often function as conservators, balancing structural engineering needs with archaeological sensitivity. The success of such projects depends entirely on the artisan’s skill and their ability to adapt standard welding procedures to heritage-specific constraints.</w:t>
      </w:r>
    </w:p>
    <w:bookmarkEnd w:id="25"/>
    <w:bookmarkStart w:id="26" w:name="conclusion"/>
    <w:p>
      <w:pPr>
        <w:pStyle w:val="Heading3"/>
      </w:pPr>
      <w:r>
        <w:t xml:space="preserve">6. Conclusion</w:t>
      </w:r>
    </w:p>
    <w:p>
      <w:pPr>
        <w:pStyle w:val="FirstParagraph"/>
      </w:pPr>
      <w:r>
        <w:t xml:space="preserve">The role of the welder in Jerusalem is multifaceted, encompassing safety, preservation, and technological innovation. As Israel continues to develop its capital city’s infrastructure, the importance of certified welding expertise will only grow. It is recommended that municipal policies further support specialized vocational training that combines traditional metallurgical skills with modern digital fabrication technologies. By investing in the professional development of welders, Jerusalem can ensure the longevity and safety of its unique urban landscape. Future research should focus on the long-term durability of welded joints in Jerusalem’s specific climatic conditions to refine best practices for both new construction and heritage preservation.</w:t>
      </w:r>
    </w:p>
    <w:bookmarkEnd w:id="26"/>
    <w:bookmarkStart w:id="27" w:name="references"/>
    <w:p>
      <w:pPr>
        <w:pStyle w:val="Heading3"/>
      </w:pPr>
      <w:r>
        <w:rPr>
          <w:bCs/>
          <w:b/>
        </w:rPr>
        <w:t xml:space="preserve">References</w:t>
      </w:r>
    </w:p>
    <w:p>
      <w:pPr>
        <w:numPr>
          <w:ilvl w:val="0"/>
          <w:numId w:val="1001"/>
        </w:numPr>
        <w:pStyle w:val="Compact"/>
      </w:pPr>
      <w:r>
        <w:t xml:space="preserve">Standards Institution of Israel (SI). (2021). *SI 574: Welding of Steel Structures - Quality Requirements*. Jerusalem.</w:t>
      </w:r>
    </w:p>
    <w:p>
      <w:pPr>
        <w:numPr>
          <w:ilvl w:val="0"/>
          <w:numId w:val="1001"/>
        </w:numPr>
        <w:pStyle w:val="Compact"/>
      </w:pPr>
      <w:r>
        <w:t xml:space="preserve">Ministry of Construction and Housing. (2022). *National Building Regulations for Seismic Safety in Urban Centers*. Tel Aviv.</w:t>
      </w:r>
    </w:p>
    <w:p>
      <w:pPr>
        <w:numPr>
          <w:ilvl w:val="0"/>
          <w:numId w:val="1001"/>
        </w:numPr>
        <w:pStyle w:val="Compact"/>
      </w:pPr>
      <w:r>
        <w:t xml:space="preserve">Katz, Y., &amp; Levi, A. (2019). "Metallurgical Challenges in Historic Urban Restoration." *Journal of Israeli Construction History*, 4(2), 112-135.</w:t>
      </w:r>
    </w:p>
    <w:p>
      <w:pPr>
        <w:numPr>
          <w:ilvl w:val="0"/>
          <w:numId w:val="1001"/>
        </w:numPr>
        <w:pStyle w:val="Compact"/>
      </w:pPr>
      <w:r>
        <w:t xml:space="preserve">Jerusalem Municipality. (2023). *Annual Infrastructure Development Report*. Department of Engineering and Services.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Certified Welding Proficiency in Israel’s Capital: An Economic and Technological Analysis</dc:title>
  <dc:creator/>
  <cp:keywords/>
  <dcterms:created xsi:type="dcterms:W3CDTF">2026-07-29T07:38:21Z</dcterms:created>
  <dcterms:modified xsi:type="dcterms:W3CDTF">2026-07-29T07:38:21Z</dcterms:modified>
</cp:coreProperties>
</file>

<file path=docProps/custom.xml><?xml version="1.0" encoding="utf-8"?>
<Properties xmlns="http://schemas.openxmlformats.org/officeDocument/2006/custom-properties" xmlns:vt="http://schemas.openxmlformats.org/officeDocument/2006/docPropsVTypes"/>
</file>