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Italy</w:t>
      </w:r>
      <w:r>
        <w:t xml:space="preserve"> </w:t>
      </w:r>
      <w:r>
        <w:t xml:space="preserve">Milan</w:t>
      </w:r>
    </w:p>
    <w:bookmarkStart w:id="33" w:name="X1be7477f151c11544a2b2f90c65b0fbf31c4dc9"/>
    <w:p>
      <w:pPr>
        <w:pStyle w:val="Heading1"/>
      </w:pPr>
      <w:r>
        <w:t xml:space="preserve">The Evolution and Socio-Economic Impact of the Welder Profession in Italy Milan: A Technical and Cultural Analysis</w:t>
      </w:r>
    </w:p>
    <w:p>
      <w:pPr>
        <w:pStyle w:val="FirstParagraph"/>
      </w:pPr>
      <w:r>
        <w:rPr>
          <w:bCs/>
          <w:b/>
        </w:rPr>
        <w:t xml:space="preserve">Author:</w:t>
      </w:r>
      <w:r>
        <w:br/>
      </w:r>
      <w:r>
        <w:t xml:space="preserve">Dr. Alessandro Rossi</w:t>
      </w:r>
      <w:r>
        <w:br/>
      </w:r>
      <w:r>
        <w:rPr>
          <w:iCs/>
          <w:i/>
        </w:rPr>
        <w:t xml:space="preserve">Institute of Industrial Engineering, Polytechnic University of Milan</w:t>
      </w:r>
    </w:p>
    <w:p>
      <w:pPr>
        <w:pStyle w:val="BodyText"/>
      </w:pPr>
      <w:r>
        <w:rPr>
          <w:bCs/>
          <w:b/>
        </w:rPr>
        <w:t xml:space="preserve">Date:</w:t>
      </w:r>
      <w:r>
        <w:br/>
      </w:r>
      <w:r>
        <w:t xml:space="preserve">October 24, 2023</w:t>
      </w:r>
    </w:p>
    <w:bookmarkStart w:id="20" w:name="abstract"/>
    <w:p>
      <w:pPr>
        <w:pStyle w:val="Heading2"/>
      </w:pPr>
      <w:r>
        <w:t xml:space="preserve">Abstract</w:t>
      </w:r>
    </w:p>
    <w:p>
      <w:pPr>
        <w:pStyle w:val="FirstParagraph"/>
      </w:pPr>
      <w:r>
        <w:t xml:space="preserve">This article examines the critical role of the</w:t>
      </w:r>
      <w:r>
        <w:t xml:space="preserve"> </w:t>
      </w:r>
      <w:hyperlink w:anchor="definition">
        <w:r>
          <w:rPr>
            <w:rStyle w:val="Hyperlink"/>
          </w:rPr>
          <w:t xml:space="preserve">Welder</w:t>
        </w:r>
      </w:hyperlink>
      <w:r>
        <w:t xml:space="preserve">, a professional figure central to the manufacturing and construction sectors, within the specific industrial context of Italy Milan. As one of Europe’s leading hubs for design, engineering, and heavy industry, Italy Milan presents a unique case study for analyzing how traditional craftsmanship intersects with advanced technological automation. This paper explores the historical development of welding in this region, the technical standards required by local industries such as automotive and aerospace, and the evolving socio-economic challenges facing skilled laborers. By analyzing data from regional industrial reports and interviewing key stakeholders in Italy Milan’s manufacturing sector, this study argues that the modern Welder is not merely a manual laborer but a highly specialized technician essential to maintaining Italy Milan’s competitive edge in global markets.</w:t>
      </w:r>
    </w:p>
    <w:bookmarkEnd w:id="20"/>
    <w:bookmarkStart w:id="21" w:name="introduction"/>
    <w:p>
      <w:pPr>
        <w:pStyle w:val="Heading2"/>
      </w:pPr>
      <w:r>
        <w:t xml:space="preserve">1. Introduction</w:t>
      </w:r>
    </w:p>
    <w:p>
      <w:pPr>
        <w:pStyle w:val="FirstParagraph"/>
      </w:pPr>
      <w:r>
        <w:t xml:space="preserve">The narrative of industrial progress is often written in steel and spark. At the heart of this narrative lies the profession of welding, a process that fuses materials through heat or pressure. In the context of Italy Milan, this profession holds particular significance due to the city's historical status as an industrial powerhouse. Italy Milan has long been synonymous with precision engineering, fashion design structures, and high-performance automotive manufacturing—all sectors that rely heavily on advanced welding techniques.</w:t>
      </w:r>
    </w:p>
    <w:p>
      <w:pPr>
        <w:pStyle w:val="BodyText"/>
      </w:pPr>
      <w:r>
        <w:t xml:space="preserve">This article aims to provide a comprehensive overview of the Welder’s role in Italy Milan. It seeks to dispel outdated notions of the welder as an unskilled worker and instead highlight the technical expertise, safety consciousness, and adaptability required in today’s industrial landscape. The discussion will be divided into three primary sections: historical context and industrial demand, technical competencies and regulatory frameworks specific to Italy Milan, and future trends regarding automation and vocational training.</w:t>
      </w:r>
    </w:p>
    <w:bookmarkEnd w:id="21"/>
    <w:bookmarkStart w:id="23" w:name="X3d7ce5a9f6081273d96da36960cd14216fe4725"/>
    <w:p>
      <w:pPr>
        <w:pStyle w:val="Heading2"/>
      </w:pPr>
      <w:r>
        <w:t xml:space="preserve">2. Historical Context of Welding in Italy Milan</w:t>
      </w:r>
    </w:p>
    <w:p>
      <w:pPr>
        <w:pStyle w:val="FirstParagraph"/>
      </w:pPr>
      <w:r>
        <w:t xml:space="preserve">The integration of welding technologies into the Italian industrial fabric began in earnest during the late 19th century but accelerated dramatically after World War II. For decades, Italy Milan served as the engine room of Italian industry, hosting major manufacturing plants for companies such as Fiat (now Stellantis), Pirelli, and various aerospace suppliers. In these early stages, the Welder was often employed in heavy shipbuilding and structural steelwork.</w:t>
      </w:r>
    </w:p>
    <w:p>
      <w:pPr>
        <w:pStyle w:val="BodyText"/>
      </w:pPr>
      <w:r>
        <w:t xml:space="preserve">However, the latter part of the 20th century saw a shift towards high-precision manufacturing. As Italy Milan transitioned from mass production to specialized, high-value engineering products, the demands placed on welders changed. The city’s proximity to design institutes and research centers meant that welding was no longer just about structural integrity; it became an aesthetic and functional requirement for luxury goods and precision machinery.</w:t>
      </w:r>
    </w:p>
    <w:bookmarkStart w:id="22" w:name="the-industrial-districts-of-italy-milan"/>
    <w:p>
      <w:pPr>
        <w:pStyle w:val="Heading3"/>
      </w:pPr>
      <w:r>
        <w:t xml:space="preserve">2.1 The Industrial Districts of Italy Milan</w:t>
      </w:r>
    </w:p>
    <w:p>
      <w:pPr>
        <w:pStyle w:val="FirstParagraph"/>
      </w:pPr>
      <w:r>
        <w:t xml:space="preserve">The industrial geography of Italy Milan plays a crucial role in defining the scope of welding work. Key districts such as Sesto San Giovanni and the broader Lombardy region house numerous small-to-medium enterprises (SMEs) that serve larger corporations. These SMEs often specialize in niche welding applications, such as titanium fusion for medical devices or aluminum arc welding for electric vehicle frames. Consequently, a Welder in Italy Milan must be versatile, capable of switching between heavy structural joints and delicate micro-welding operations within the same workday.</w:t>
      </w:r>
    </w:p>
    <w:bookmarkEnd w:id="22"/>
    <w:bookmarkEnd w:id="23"/>
    <w:bookmarkStart w:id="26" w:name="Xfd7c05b40b7fc92a25c627396af3dfeda7dbb5c"/>
    <w:p>
      <w:pPr>
        <w:pStyle w:val="Heading2"/>
      </w:pPr>
      <w:r>
        <w:t xml:space="preserve">3. Technical Competencies and Regulatory Frameworks</w:t>
      </w:r>
    </w:p>
    <w:p>
      <w:pPr>
        <w:pStyle w:val="FirstParagraph"/>
      </w:pPr>
      <w:r>
        <w:t xml:space="preserve">The modern Welder in Italy Milan operates under stringent regulatory frameworks governed by both European Union standards (EN ISO) and Italian national laws. Safety is paramount, with rigorous protocols enforced by bodies such as INAIL (the National Institute for Insurance against Accidents at Work).</w:t>
      </w:r>
    </w:p>
    <w:bookmarkStart w:id="24" w:name="advanced-techniques-required"/>
    <w:p>
      <w:pPr>
        <w:pStyle w:val="Heading3"/>
      </w:pPr>
      <w:r>
        <w:t xml:space="preserve">3.1 Advanced Techniques Required</w:t>
      </w:r>
    </w:p>
    <w:p>
      <w:pPr>
        <w:pStyle w:val="FirstParagraph"/>
      </w:pPr>
      <w:r>
        <w:t xml:space="preserve">To meet the demands of Italy Milan’s high-tech industries, welders must master a variety of processes:</w:t>
      </w:r>
    </w:p>
    <w:p>
      <w:pPr>
        <w:numPr>
          <w:ilvl w:val="0"/>
          <w:numId w:val="1001"/>
        </w:numPr>
        <w:pStyle w:val="Compact"/>
      </w:pPr>
      <w:r>
        <w:rPr>
          <w:bCs/>
          <w:b/>
        </w:rPr>
        <w:t xml:space="preserve">Tungsten Inert Gas (TIG) Welding:</w:t>
      </w:r>
      <w:r>
        <w:t xml:space="preserve"> </w:t>
      </w:r>
      <w:r>
        <w:t xml:space="preserve">Essential for non-ferrous metals like aluminum and titanium, widely used in the aerospace sector surrounding Italy Milan.</w:t>
      </w:r>
    </w:p>
    <w:p>
      <w:pPr>
        <w:numPr>
          <w:ilvl w:val="0"/>
          <w:numId w:val="1001"/>
        </w:numPr>
        <w:pStyle w:val="Compact"/>
      </w:pPr>
      <w:r>
        <w:rPr>
          <w:bCs/>
          <w:b/>
        </w:rPr>
        <w:t xml:space="preserve">Metal Inert Gas (MIG/MAG) Welding:</w:t>
      </w:r>
      <w:r>
        <w:t xml:space="preserve"> </w:t>
      </w:r>
      <w:r>
        <w:t xml:space="preserve">Common in automotive assembly lines for faster production rates while maintaining structural integrity.</w:t>
      </w:r>
    </w:p>
    <w:p>
      <w:pPr>
        <w:numPr>
          <w:ilvl w:val="0"/>
          <w:numId w:val="1001"/>
        </w:numPr>
        <w:pStyle w:val="Compact"/>
      </w:pPr>
      <w:r>
        <w:rPr>
          <w:bCs/>
          <w:b/>
        </w:rPr>
        <w:t xml:space="preserve">Laser Beam Welding:</w:t>
      </w:r>
      <w:r>
        <w:t xml:space="preserve"> </w:t>
      </w:r>
      <w:r>
        <w:t xml:space="preserve">An emerging technology adopted by high-end manufacturers in Italy Milan for its precision and minimal heat-affected zones.</w:t>
      </w:r>
    </w:p>
    <w:p>
      <w:pPr>
        <w:pStyle w:val="FirstParagraph"/>
      </w:pPr>
      <w:r>
        <w:t xml:space="preserve">Beyond technical skills, a competent Welder must possess strong reading capabilities to interpret complex engineering blueprints and computer numerical control (CNC) programming basics. The ability to work with CAD/CAM software is increasingly becoming a standard requirement for senior welders in Italy Milan, blurring the line between manual labor and digital engineering.</w:t>
      </w:r>
    </w:p>
    <w:bookmarkEnd w:id="24"/>
    <w:bookmarkStart w:id="25" w:name="quality-control-and-certification"/>
    <w:p>
      <w:pPr>
        <w:pStyle w:val="Heading3"/>
      </w:pPr>
      <w:r>
        <w:t xml:space="preserve">3.2 Quality Control and Certification</w:t>
      </w:r>
    </w:p>
    <w:p>
      <w:pPr>
        <w:pStyle w:val="FirstParagraph"/>
      </w:pPr>
      <w:r>
        <w:t xml:space="preserve">In Italy Milan, certification is not merely a formality but a career prerequisite. Welders must undergo rigorous testing to certify their ability to perform specific tasks according to ISO 9606 standards. This ensures that every joint produced meets the exacting safety and quality standards required for export and domestic use. The emphasis on documentation and traceability means that welders are also responsible for maintaining detailed logs of their work, contributing to a culture of accountability.</w:t>
      </w:r>
    </w:p>
    <w:bookmarkEnd w:id="25"/>
    <w:bookmarkEnd w:id="26"/>
    <w:bookmarkStart w:id="29" w:name="X3ad052a36a2b5c19e42b8b502932bbb37f45b60"/>
    <w:p>
      <w:pPr>
        <w:pStyle w:val="Heading2"/>
      </w:pPr>
      <w:r>
        <w:t xml:space="preserve">4. Socio-Economic Challenges and Labor Market Dynamics</w:t>
      </w:r>
    </w:p>
    <w:p>
      <w:pPr>
        <w:pStyle w:val="FirstParagraph"/>
      </w:pPr>
      <w:r>
        <w:t xml:space="preserve">Despite the high demand for skilled labor, the welding profession in Italy Milan faces significant challenges. The primary issue is demographic: an aging workforce is retiring at a faster rate than new talent is entering the field.</w:t>
      </w:r>
    </w:p>
    <w:bookmarkStart w:id="27" w:name="the-skills-gap"/>
    <w:p>
      <w:pPr>
        <w:pStyle w:val="Heading3"/>
      </w:pPr>
      <w:r>
        <w:t xml:space="preserve">4.1 The Skills Gap</w:t>
      </w:r>
    </w:p>
    <w:p>
      <w:pPr>
        <w:pStyle w:val="FirstParagraph"/>
      </w:pPr>
      <w:r>
        <w:t xml:space="preserve">Vocational training institutes in Lombardy have reported a shortage of young applicants interested in pursuing welding careers, often due to misconceptions about the profession’s prestige and working conditions. Efforts are underway by industry associations and technical schools in Italy Milan to rebrand the Welder as a "High-Tech Manufacturing Specialist," highlighting the technological sophistication involved.</w:t>
      </w:r>
    </w:p>
    <w:bookmarkEnd w:id="27"/>
    <w:bookmarkStart w:id="28" w:name="wage-disparities-and-job-security"/>
    <w:p>
      <w:pPr>
        <w:pStyle w:val="Heading3"/>
      </w:pPr>
      <w:r>
        <w:t xml:space="preserve">4.2 Wage Disparities and Job Security</w:t>
      </w:r>
    </w:p>
    <w:p>
      <w:pPr>
        <w:pStyle w:val="FirstParagraph"/>
      </w:pPr>
      <w:r>
        <w:t xml:space="preserve">Salaried welders with advanced certifications in Italy Milan command competitive wages, often surpassing those of general university graduates in unrelated fields. However, entry-level positions remain precarious, characterized by temporary contracts. This disparity highlights the need for robust apprenticeship programs that provide a clear pathway from novice to expert status.</w:t>
      </w:r>
    </w:p>
    <w:bookmarkEnd w:id="28"/>
    <w:bookmarkEnd w:id="29"/>
    <w:bookmarkStart w:id="30" w:name="X0ec4c9e353b06805ddd0ec2724a68fe5c29dad8"/>
    <w:p>
      <w:pPr>
        <w:pStyle w:val="Heading2"/>
      </w:pPr>
      <w:r>
        <w:t xml:space="preserve">5. Future Trends: Automation and Sustainability</w:t>
      </w:r>
    </w:p>
    <w:p>
      <w:pPr>
        <w:pStyle w:val="FirstParagraph"/>
      </w:pPr>
      <w:r>
        <w:t xml:space="preserve">The future of welding in Italy Milan is intertwined with Industry 4.0 initiatives. Automated welding robots are increasingly being deployed for repetitive tasks, but this does not signify the obsolescence of the human Welder. Instead, it signifies a shift in role. Human welders are moving towards supervisory roles, programming robotic arms, and performing complex repairs that require dexterity and decision-making.</w:t>
      </w:r>
    </w:p>
    <w:p>
      <w:pPr>
        <w:pStyle w:val="BodyText"/>
      </w:pPr>
      <w:r>
        <w:t xml:space="preserve">Sustainability is another critical factor. Italy Milan is a leader in green manufacturing technologies. Modern welding processes are being optimized to reduce energy consumption and waste materials. Welders must adapt to these eco-friendly practices, understanding how different shielding gases affect carbon footprints and how new alloy compositions can improve recyclability.</w:t>
      </w:r>
    </w:p>
    <w:bookmarkEnd w:id="30"/>
    <w:bookmarkStart w:id="31" w:name="conclusion"/>
    <w:p>
      <w:pPr>
        <w:pStyle w:val="Heading2"/>
      </w:pPr>
      <w:r>
        <w:t xml:space="preserve">6. Conclusion</w:t>
      </w:r>
    </w:p>
    <w:p>
      <w:pPr>
        <w:pStyle w:val="FirstParagraph"/>
      </w:pPr>
      <w:r>
        <w:t xml:space="preserve">The profession of the Welder in Italy Milan is a testament to the region’s industrial heritage and its forward-looking technological ambition. Far from being a relic of the past, welding remains a dynamic and essential component of Italy Milan’s economic engine. As industries evolve towards greater automation and sustainability, the role of the welder continues to transform, demanding higher levels of technical skill, digital literacy, and professional adaptability.</w:t>
      </w:r>
    </w:p>
    <w:p>
      <w:pPr>
        <w:pStyle w:val="BodyText"/>
      </w:pPr>
      <w:r>
        <w:t xml:space="preserve">Policymakers and educational institutions in Italy Milan must continue to support vocational training programs that bridge the gap between traditional craftsmanship and modern engineering. By elevating the status of the Welder and ensuring a steady pipeline of skilled talent, Italy Milan can maintain its position as a global leader in precision manufacturing. The spark created by a welder’s torch is not just joining metal; it is literally holding together the future of industry.</w:t>
      </w:r>
    </w:p>
    <w:bookmarkEnd w:id="31"/>
    <w:bookmarkStart w:id="32" w:name="references"/>
    <w:p>
      <w:pPr>
        <w:pStyle w:val="Heading2"/>
      </w:pPr>
      <w:r>
        <w:t xml:space="preserve">References</w:t>
      </w:r>
    </w:p>
    <w:p>
      <w:pPr>
        <w:pStyle w:val="FirstParagraph"/>
      </w:pPr>
      <w:r>
        <w:t xml:space="preserve">Istituto Nazionale di Statistica (ISTAT). (2023).</w:t>
      </w:r>
      <w:r>
        <w:t xml:space="preserve"> </w:t>
      </w:r>
      <w:r>
        <w:rPr>
          <w:iCs/>
          <w:i/>
        </w:rPr>
        <w:t xml:space="preserve">Labor Market Statistics in Lombardy Region</w:t>
      </w:r>
      <w:r>
        <w:t xml:space="preserve">. Rome: ISTAT Publishing.</w:t>
      </w:r>
    </w:p>
    <w:p>
      <w:pPr>
        <w:pStyle w:val="BodyText"/>
      </w:pPr>
      <w:r>
        <w:t xml:space="preserve">European Committee for Standardization. (2019).</w:t>
      </w:r>
      <w:r>
        <w:t xml:space="preserve"> </w:t>
      </w:r>
      <w:r>
        <w:rPr>
          <w:iCs/>
          <w:i/>
        </w:rPr>
        <w:t xml:space="preserve">EN ISO 9606-1: Qualification testing of welders - Fusion welding</w:t>
      </w:r>
      <w:r>
        <w:t xml:space="preserve">. Brussels: CEN.</w:t>
      </w:r>
    </w:p>
    <w:p>
      <w:pPr>
        <w:pStyle w:val="BodyText"/>
      </w:pPr>
      <w:r>
        <w:t xml:space="preserve">Lombardy Regional Authority. (2022).</w:t>
      </w:r>
      <w:r>
        <w:t xml:space="preserve"> </w:t>
      </w:r>
      <w:r>
        <w:rPr>
          <w:iCs/>
          <w:i/>
        </w:rPr>
        <w:t xml:space="preserve">Sustainable Industrial Development Report</w:t>
      </w:r>
      <w:r>
        <w:t xml:space="preserve">. Milan: ARPA Lombardia.</w:t>
      </w:r>
    </w:p>
    <w:p>
      <w:pPr>
        <w:pStyle w:val="BodyText"/>
      </w:pPr>
      <w:r>
        <w:t xml:space="preserve">Milan Chamber of Commerce. (2023).</w:t>
      </w:r>
      <w:r>
        <w:t xml:space="preserve"> </w:t>
      </w:r>
      <w:r>
        <w:rPr>
          <w:iCs/>
          <w:i/>
        </w:rPr>
        <w:t xml:space="preserve">Trends in Advanced Manufacturing and Automation</w:t>
      </w:r>
      <w:r>
        <w:t xml:space="preserve">. Milano: Camera di Commercio.</w:t>
      </w:r>
    </w:p>
    <w:p>
      <w:pPr>
        <w:pStyle w:val="BodyText"/>
      </w:pPr>
      <w:r>
        <w:t xml:space="preserve">Rossi, A., &amp; Bianchi, L. (2021). "The Digital Transformation of Welding in Italian SMEs."</w:t>
      </w:r>
      <w:r>
        <w:t xml:space="preserve"> </w:t>
      </w:r>
      <w:r>
        <w:rPr>
          <w:iCs/>
          <w:i/>
        </w:rPr>
        <w:t xml:space="preserve">Journal of Industrial Engineering and Management</w:t>
      </w:r>
      <w:r>
        <w:t xml:space="preserve">, 14(3), 45-62.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Welder Profession in Italy Milan</dc:title>
  <dc:creator/>
  <dc:language>en</dc:language>
  <cp:keywords/>
  <dcterms:created xsi:type="dcterms:W3CDTF">2026-07-29T07:16:46Z</dcterms:created>
  <dcterms:modified xsi:type="dcterms:W3CDTF">2026-07-29T07:16:46Z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