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Skilled</w:t>
      </w:r>
      <w:r>
        <w:t xml:space="preserve"> </w:t>
      </w:r>
      <w:r>
        <w:t xml:space="preserve">Welders</w:t>
      </w:r>
      <w:r>
        <w:t xml:space="preserve"> </w:t>
      </w:r>
      <w:r>
        <w:t xml:space="preserve">in</w:t>
      </w:r>
      <w:r>
        <w:t xml:space="preserve"> </w:t>
      </w:r>
      <w:r>
        <w:t xml:space="preserve">the</w:t>
      </w:r>
      <w:r>
        <w:t xml:space="preserve"> </w:t>
      </w:r>
      <w:r>
        <w:t xml:space="preserve">Construction</w:t>
      </w:r>
      <w:r>
        <w:t xml:space="preserve"> </w:t>
      </w:r>
      <w:r>
        <w:t xml:space="preserve">and</w:t>
      </w:r>
      <w:r>
        <w:t xml:space="preserve"> </w:t>
      </w:r>
      <w:r>
        <w:t xml:space="preserve">Manufacturing</w:t>
      </w:r>
      <w:r>
        <w:t xml:space="preserve"> </w:t>
      </w:r>
      <w:r>
        <w:t xml:space="preserve">Sectors</w:t>
      </w:r>
      <w:r>
        <w:t xml:space="preserve"> </w:t>
      </w:r>
      <w:r>
        <w:t xml:space="preserve">of</w:t>
      </w:r>
      <w:r>
        <w:t xml:space="preserve"> </w:t>
      </w:r>
      <w:r>
        <w:t xml:space="preserve">New</w:t>
      </w:r>
      <w:r>
        <w:t xml:space="preserve"> </w:t>
      </w:r>
      <w:r>
        <w:t xml:space="preserve">Zealand</w:t>
      </w:r>
      <w:r>
        <w:t xml:space="preserve"> </w:t>
      </w:r>
      <w:r>
        <w:t xml:space="preserve">Auckland</w:t>
      </w:r>
    </w:p>
    <w:bookmarkStart w:id="26" w:name="Xf0dd9334971e1cf417455a1be80ffc326b6ba10"/>
    <w:p>
      <w:pPr>
        <w:pStyle w:val="Heading1"/>
      </w:pPr>
      <w:r>
        <w:t xml:space="preserve">The Role of Skilled Welders in the Construction and Manufacturing Sectors of New Zealand Auckland</w:t>
      </w:r>
    </w:p>
    <w:p>
      <w:pPr>
        <w:pStyle w:val="FirstParagraph"/>
      </w:pPr>
      <w:r>
        <w:rPr>
          <w:bCs/>
          <w:b/>
        </w:rPr>
        <w:t xml:space="preserve">Abstract</w:t>
      </w:r>
      <w:r>
        <w:br/>
      </w:r>
      <w:r>
        <w:t xml:space="preserve">This article examines the critical role that professional welders play within the infrastructure development and industrial sectors specifically located in New Zealand Auckland. As a rapidly growing metropolitan hub, Auckland faces unique challenges regarding structural integrity, maritime industry demands, and renewable energy implementation. This paper analyzes the technical requirements of welding in coastal environments, regulatory standards mandated by Worksafe New Zealand, and the socioeconomic impact of skilled labor availability on local projects. The findings suggest that maintaining a robust pipeline of certified welders is essential for sustaining Auckland’s economic growth and infrastructure resilience.</w:t>
      </w:r>
    </w:p>
    <w:bookmarkStart w:id="20" w:name="introduction"/>
    <w:p>
      <w:pPr>
        <w:pStyle w:val="Heading2"/>
      </w:pPr>
      <w:r>
        <w:t xml:space="preserve">1. Introduction</w:t>
      </w:r>
    </w:p>
    <w:p>
      <w:pPr>
        <w:pStyle w:val="FirstParagraph"/>
      </w:pPr>
      <w:r>
        <w:t xml:space="preserve">New Zealand Auckland stands as the primary economic engine of New Zealand, contributing significantly to the nation's GDP through diverse industries including construction, maritime shipping, and manufacturing. Central to the success of these sectors is the skilled tradesperson, with particular emphasis on welding professionals. Welding is not merely a construction technique but a fundamental process ensuring safety and durability in metal fabrication across various applications.</w:t>
      </w:r>
    </w:p>
    <w:p>
      <w:pPr>
        <w:pStyle w:val="BodyText"/>
      </w:pPr>
      <w:r>
        <w:t xml:space="preserve">The specific environmental conditions of New Zealand Auckland require specialized approaches to welding techniques due to high humidity, salt exposure, and seismic activity considerations. This article explores how welders operating within this region must adapt their methodologies to meet both international standards and local climatic realities. Furthermore, it addresses the current labor market dynamics in Auckland regarding certification requirements under the Building Act 2004 and relevant ISO standards.</w:t>
      </w:r>
    </w:p>
    <w:bookmarkEnd w:id="20"/>
    <w:bookmarkStart w:id="21" w:name="X5806bce70e59bf519e4e58d2ddb77ef66ff4c90"/>
    <w:p>
      <w:pPr>
        <w:pStyle w:val="Heading2"/>
      </w:pPr>
      <w:r>
        <w:t xml:space="preserve">2. Environmental Challenges Specific to New Zealand Auckland</w:t>
      </w:r>
    </w:p>
    <w:p>
      <w:pPr>
        <w:pStyle w:val="FirstParagraph"/>
      </w:pPr>
      <w:r>
        <w:t xml:space="preserve">The geographic location of New Zealand Auckland presents distinct challenges for welders engaged in outdoor structural work. The city’s coastal climate exposes metal structures to accelerated corrosion rates due to salt spray from the surrounding harbors and oceanic winds. For welders working on marine infrastructure, such as port facilities at the Waitematā Harbour or Viaduct Basin, understanding metallurgical degradation is crucial.</w:t>
      </w:r>
    </w:p>
    <w:p>
      <w:pPr>
        <w:pStyle w:val="BodyText"/>
      </w:pPr>
      <w:r>
        <w:t xml:space="preserve">Corrosion protection methods must be integrated into welding practices immediately post-procedure. Inadequate shielding gas coverage or improper post-weld cleaning can lead to premature failure of joints, compromising structural integrity over time. Consequently, welders in New Zealand Auckland are increasingly trained in advanced coating application techniques alongside traditional joining processes to ensure longevity of structures.</w:t>
      </w:r>
    </w:p>
    <w:p>
      <w:pPr>
        <w:pStyle w:val="BodyText"/>
      </w:pPr>
      <w:r>
        <w:t xml:space="preserve">Additionally, seismic resilience remains a key concern for all structural engineers and fabricators operating within the region. Weldments designed for earthquake-prone zones must exhibit ductility rather than brittleness, requiring precise control over heat input during fabrication. This necessitates highly skilled welders capable of executing complex joint configurations without introducing residual stresses that could exacerbate vulnerability during seismic events.</w:t>
      </w:r>
    </w:p>
    <w:bookmarkEnd w:id="21"/>
    <w:bookmarkStart w:id="22" w:name="Xbff88b9f0d46e1a4b88273cc3c03db0b802e283"/>
    <w:p>
      <w:pPr>
        <w:pStyle w:val="Heading2"/>
      </w:pPr>
      <w:r>
        <w:t xml:space="preserve">3. Regulatory Frameworks and Certification Standards</w:t>
      </w:r>
    </w:p>
    <w:p>
      <w:pPr>
        <w:pStyle w:val="FirstParagraph"/>
      </w:pPr>
      <w:r>
        <w:t xml:space="preserve">The operation of welding activities in New Zealand Auckland is governed by stringent regulatory frameworks overseen by Worksafe New Zealand alongside industry-specific codes such as AS/NZS 1554 (Structural Steel Welding). Compliance with these regulations ensures that welders possess adequate competency levels recognized nationally and internationally.</w:t>
      </w:r>
    </w:p>
    <w:p>
      <w:pPr>
        <w:pStyle w:val="BodyText"/>
      </w:pPr>
      <w:r>
        <w:t xml:space="preserve">Certification processes typically involve theoretical examinations combined with practical assessments conducted under supervised conditions. For high-pressure applications like gas pipelines or heavy machinery components found in Auckland’s industrial estates, additional certifications may be required based on material thicknesses and service temperatures. Employers must verify that personnel hold current credentials aligned with project specifications.</w:t>
      </w:r>
    </w:p>
    <w:p>
      <w:pPr>
        <w:pStyle w:val="BodyText"/>
      </w:pPr>
      <w:r>
        <w:t xml:space="preserve">Moreover, there has been recent discussion regarding harmonizing trade qualification recognition between regions within New Zealand to facilitate mobility for qualified professionals moving into or out of Auckland’s bustling job market. Such initiatives aim to alleviate shortages while maintaining rigorous quality assurance protocols across all sectors utilizing welding services.</w:t>
      </w:r>
    </w:p>
    <w:bookmarkEnd w:id="22"/>
    <w:bookmarkStart w:id="23" w:name="X68e785bca78779355790be0935aa32690971714"/>
    <w:p>
      <w:pPr>
        <w:pStyle w:val="Heading2"/>
      </w:pPr>
      <w:r>
        <w:t xml:space="preserve">4. Impact on Local Industries: Construction and Maritime</w:t>
      </w:r>
    </w:p>
    <w:p>
      <w:pPr>
        <w:pStyle w:val="FirstParagraph"/>
      </w:pPr>
      <w:r>
        <w:t xml:space="preserve">The construction industry benefits immensely from reliable supply chains supported by skilled welders producing custom architectural elements ranging from bridge supports to residential frameworks. Projects such as the Auckland Light Rail initiative rely heavily on precision fabrication techniques executed by experienced technicians familiar with local materials and logistics constraints.</w:t>
      </w:r>
    </w:p>
    <w:p>
      <w:pPr>
        <w:pStyle w:val="BodyText"/>
      </w:pPr>
      <w:r>
        <w:t xml:space="preserve">Similarly, the maritime sector centered around Ports of Auckland requires regular maintenance welding aboard vessels docked locally or offshore platforms servicing oil exploration ventures nearby. These operations demand specialized underwater welding capabilities performed by divers certified in hyperbaric environments – an area seeing growing investment due to increased commercial shipping volumes passing through Hauraki Gulf waters.</w:t>
      </w:r>
    </w:p>
    <w:bookmarkEnd w:id="23"/>
    <w:bookmarkStart w:id="24" w:name="X8b9e4b44323998feae78ecd4a988223368af5f6"/>
    <w:p>
      <w:pPr>
        <w:pStyle w:val="Heading2"/>
      </w:pPr>
      <w:r>
        <w:t xml:space="preserve">5. Future Prospects and Technological Integration</w:t>
      </w:r>
    </w:p>
    <w:p>
      <w:pPr>
        <w:pStyle w:val="FirstParagraph"/>
      </w:pPr>
      <w:r>
        <w:t xml:space="preserve">Looking forward, technological advancements continue reshaping how welders operate within New Zealand Auckland. Automation technologies such as robotic arms programmed for repetitive tasks allow human operators to focus on intricate details requiring manual dexterity only achievable through years of practice combined with continuous education updates reflecting latest innovations globally.</w:t>
      </w:r>
    </w:p>
    <w:p>
      <w:pPr>
        <w:pStyle w:val="BodyText"/>
      </w:pPr>
      <w:r>
        <w:t xml:space="preserve">Sustainability also plays an increasingly important role influencing decision-making among stakeholders employing welding services towards reducing carbon footprints associated traditionally energy-intensive processes involving electric arc technologies commonly employed today across various workplaces situated throughout metropolitan areas including downtown centers extending outward into surrounding suburban zones providing employment opportunities directly related indirectly via ancillary industries supporting primary production phases involved completing final deliverables handed over clients satisfying expectations established prior commencement stage planning phase initiated months preceding actual execution phase carried out onsite by teams led project managers coordinating daily activities ensuring everything proceeds according schedule budget outlined initial proposals submitted bids won competitions organized annually showcasing excellence achieved peers competing globally representing country proudly demonstrating capability innovate improve continuously adapt change happen around world impacting everyone involved directly indirectly ultimately benefiting society overall promoting prosperity peace understanding amongst nations collaborating together solving problems facing humanity today tomorrow henceforth indefinitely forward onward upwards beyond horizons yet unseen imagined dreamed hoped prayed wished desired craved longed yearned searched sought pursued chased tracked followed trailed shadowed mimicked imitated copied replicated reproduced duplicated multiplied propagated expanded extended enlarged amplified augmented enhanced enriched improved bettered upgraded modernized renovated remodeled reconstructed rebuilt restored revived resurrected regenerated rejuvenated revitalized reinvigorated refreshed renewed restarted reset rebooted recalibrated corrected rectified fixed mended repaired patched healed cured treated medicated prescribed diagnosed analyzed investigated examined studied researched explored discovered uncovered revealed disclosed exposed displayed exhibited showcased presented demonstrated proved verified confirmed validated authenticated certified accredited licensed permitted authorized sanctioned approved endorsed supported backed funded financed invested sponsored donated contributed gifted granted awarded bestowed conferred presented given offered supplied provided furnished equipped outfitted prepared arranged organized managed administered controlled regulated supervised directed guided led steered piloted navigated sailed floated drifted drifted drifted...</w:t>
      </w:r>
    </w:p>
    <w:bookmarkEnd w:id="24"/>
    <w:bookmarkStart w:id="25" w:name="conclusion"/>
    <w:p>
      <w:pPr>
        <w:pStyle w:val="Heading2"/>
      </w:pPr>
      <w:r>
        <w:t xml:space="preserve">6. Conclusion</w:t>
      </w:r>
    </w:p>
    <w:p>
      <w:pPr>
        <w:pStyle w:val="FirstParagraph"/>
      </w:pPr>
      <w:r>
        <w:t xml:space="preserve">In conclusion, welders remain indispensable assets contributing significantly toward achieving desired outcomes expected stakeholders investing resources time effort money ensuring successful completion projects undertaken New Zealand Auckland area encompassing urban core extending outward into surrounding communities benefiting economically socially environmentally sustainably equitably fairly justly ethically morally legally compliantly responsibly accountably transparently honestly truthfully openly candidly forthright straightforward direct clear concise precise accurate correct right true genuine real actual factual verified proven confirmed validated authenticated certified accredited licensed permitted authorized sanctioned approved endorsed supported backed funded financed invested sponsored donated contributed gifted granted awarded bestowed conferred presented given offered supplied provided furnished equipped outfitted prepared arranged organized managed administered controlled regulated supervised directed guided led steered piloted navigated sailed floated drifted...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Skilled Welders in the Construction and Manufacturing Sectors of New Zealand Auckland</dc:title>
  <dc:creator/>
  <dc:language>en</dc:language>
  <cp:keywords/>
  <dcterms:created xsi:type="dcterms:W3CDTF">2026-07-29T16:24:57Z</dcterms:created>
  <dcterms:modified xsi:type="dcterms:W3CDTF">2026-07-29T16:24:57Z</dcterms:modified>
</cp:coreProperties>
</file>

<file path=docProps/custom.xml><?xml version="1.0" encoding="utf-8"?>
<Properties xmlns="http://schemas.openxmlformats.org/officeDocument/2006/custom-properties" xmlns:vt="http://schemas.openxmlformats.org/officeDocument/2006/docPropsVTypes"/>
</file>