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Welder</w:t>
      </w:r>
      <w:r>
        <w:t xml:space="preserve"> </w:t>
      </w:r>
      <w:r>
        <w:t xml:space="preserve">Profession</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An</w:t>
      </w:r>
      <w:r>
        <w:t xml:space="preserve"> </w:t>
      </w:r>
      <w:r>
        <w:t xml:space="preserve">Academic</w:t>
      </w:r>
      <w:r>
        <w:t xml:space="preserve"> </w:t>
      </w:r>
      <w:r>
        <w:t xml:space="preserve">Analysis</w:t>
      </w:r>
    </w:p>
    <w:bookmarkStart w:id="29" w:name="Xf3e073759ea552b882c5ae2d936d38316925050"/>
    <w:p>
      <w:pPr>
        <w:pStyle w:val="Heading1"/>
      </w:pPr>
      <w:r>
        <w:t xml:space="preserve">The Evolution and Socio-Economic Impact of the Welder Profession in Russia Saint Petersburg: An Academic Analysis</w:t>
      </w:r>
    </w:p>
    <w:bookmarkStart w:id="28" w:name="X9b876962f2b5b837f06aa6f9ee8c3bf4b75f72d"/>
    <w:p>
      <w:pPr>
        <w:pStyle w:val="Heading2"/>
      </w:pPr>
      <w:r>
        <w:t xml:space="preserve">A Journal of Industrial Sociology and Engineering History</w:t>
      </w:r>
    </w:p>
    <w:p>
      <w:pPr>
        <w:pStyle w:val="FirstParagraph"/>
      </w:pPr>
      <w:r>
        <w:rPr>
          <w:bCs/>
          <w:b/>
        </w:rPr>
        <w:t xml:space="preserve">Date:</w:t>
      </w:r>
      <w:r>
        <w:t xml:space="preserve"> </w:t>
      </w:r>
      <w:r>
        <w:t xml:space="preserve">October 24, 2023</w:t>
      </w:r>
      <w:r>
        <w:br/>
      </w:r>
      <w:r>
        <w:rPr>
          <w:bCs/>
          <w:b/>
        </w:rPr>
        <w:t xml:space="preserve">Region Focus:</w:t>
      </w:r>
      <w:r>
        <w:t xml:space="preserve"> </w:t>
      </w:r>
      <w:r>
        <w:t xml:space="preserve">Russia, Saint Petersburg</w:t>
      </w:r>
      <w:r>
        <w:br/>
      </w:r>
      <w:r>
        <w:rPr>
          <w:bCs/>
          <w:b/>
        </w:rPr>
        <w:t xml:space="preserve">Degree Level:</w:t>
      </w:r>
      <w:r>
        <w:t xml:space="preserve">Masters/Doctoral</w:t>
      </w:r>
    </w:p>
    <w:p>
      <w:r>
        <w:pict>
          <v:rect style="width:0;height:1.5pt" o:hralign="center" o:hrstd="t" o:hr="t"/>
        </w:pict>
      </w:r>
    </w:p>
    <w:bookmarkStart w:id="20" w:name="abstract"/>
    <w:p>
      <w:pPr>
        <w:pStyle w:val="Heading3"/>
      </w:pPr>
      <w:r>
        <w:t xml:space="preserve">Abstract</w:t>
      </w:r>
    </w:p>
    <w:p>
      <w:pPr>
        <w:pStyle w:val="FirstParagraph"/>
      </w:pPr>
      <w:r>
        <w:rPr>
          <w:bCs/>
          <w:b/>
        </w:rPr>
        <w:t xml:space="preserve">Abstract.</w:t>
      </w:r>
      <w:r>
        <w:t xml:space="preserve">This paper examines the historical trajectory, current operational challenges, and future prospects of the</w:t>
      </w:r>
      <w:r>
        <w:t xml:space="preserve"> </w:t>
      </w:r>
      <w:r>
        <w:rPr>
          <w:iCs/>
          <w:i/>
        </w:rPr>
        <w:t xml:space="preserve">welder</w:t>
      </w:r>
      <w:r>
        <w:t xml:space="preserve"> </w:t>
      </w:r>
      <w:r>
        <w:t xml:space="preserve">profession within the industrial landscape of</w:t>
      </w:r>
      <w:r>
        <w:t xml:space="preserve"> </w:t>
      </w:r>
      <w:r>
        <w:rPr>
          <w:bCs/>
          <w:b/>
        </w:rPr>
        <w:t xml:space="preserve">Russia Saint Petersburg</w:t>
      </w:r>
      <w:r>
        <w:t xml:space="preserve">. As a critical node in both maritime engineering and heavy manufacturing, St. Petersburg’s welding sector serves as a microcosm for broader trends in Russian industrial labor. Through an analysis of archival records, contemporary employment statistics, and technological integration reports, this study highlights how the role of the</w:t>
      </w:r>
      <w:r>
        <w:t xml:space="preserve"> </w:t>
      </w:r>
      <w:r>
        <w:rPr>
          <w:iCs/>
          <w:i/>
        </w:rPr>
        <w:t xml:space="preserve">welder</w:t>
      </w:r>
      <w:r>
        <w:t xml:space="preserve"> </w:t>
      </w:r>
      <w:r>
        <w:t xml:space="preserve">has shifted from manual craftsmanship to high-precision technical specialization. Furthermore, it addresses the geopolitical and economic implications facing skilled trade workers in</w:t>
      </w:r>
      <w:r>
        <w:t xml:space="preserve"> </w:t>
      </w:r>
      <w:r>
        <w:rPr>
          <w:bCs/>
          <w:b/>
        </w:rPr>
        <w:t xml:space="preserve">Russia Saint Petersburg</w:t>
      </w:r>
      <w:r>
        <w:t xml:space="preserve">, particularly regarding supply chain disruptions and workforce retention. The findings suggest that while technological automation is rising, the human element of welding remains irreplaceable in complex structural applications unique to the port city’s infrastructure.</w:t>
      </w:r>
    </w:p>
    <w:bookmarkEnd w:id="20"/>
    <w:bookmarkStart w:id="21" w:name="introduction"/>
    <w:p>
      <w:pPr>
        <w:pStyle w:val="Heading3"/>
      </w:pPr>
      <w:r>
        <w:t xml:space="preserve">1. Introduction</w:t>
      </w:r>
    </w:p>
    <w:p>
      <w:pPr>
        <w:pStyle w:val="FirstParagraph"/>
      </w:pPr>
      <w:r>
        <w:t xml:space="preserve">The city of</w:t>
      </w:r>
      <w:r>
        <w:t xml:space="preserve"> </w:t>
      </w:r>
      <w:r>
        <w:rPr>
          <w:bCs/>
          <w:b/>
        </w:rPr>
        <w:t xml:space="preserve">Russia Saint Petersburg</w:t>
      </w:r>
      <w:r>
        <w:t xml:space="preserve">, often referred to historically as Leningrad or Petrograd, stands as a monumental testament to industrial ambition and engineering prowess. Located on the Neva River and bordered by the Gulf of Finland, this metropolis has long served as Russia’s gateway to Europe and its primary hub for shipbuilding, heavy machinery production, and offshore energy infrastructure. Central to these industries is the</w:t>
      </w:r>
      <w:r>
        <w:t xml:space="preserve"> </w:t>
      </w:r>
      <w:r>
        <w:rPr>
          <w:iCs/>
          <w:i/>
        </w:rPr>
        <w:t xml:space="preserve">welder</w:t>
      </w:r>
      <w:r>
        <w:t xml:space="preserve">, a professional whose craft forms the structural integrity of vessels that sail into the Baltic Sea and pipelines that traverse the northern regions.</w:t>
      </w:r>
    </w:p>
    <w:p>
      <w:pPr>
        <w:pStyle w:val="BodyText"/>
      </w:pPr>
      <w:r>
        <w:t xml:space="preserve">Despite advances in automation across global manufacturing sectors, welding retains a distinct manual component due to its reliance on real-time decision-making and adaptability to complex geometries. In</w:t>
      </w:r>
      <w:r>
        <w:t xml:space="preserve"> </w:t>
      </w:r>
      <w:r>
        <w:rPr>
          <w:bCs/>
          <w:b/>
        </w:rPr>
        <w:t xml:space="preserve">Russia Saint Petersburg</w:t>
      </w:r>
      <w:r>
        <w:t xml:space="preserve">, this necessity is amplified by the harsh climatic conditions and the specialized nature of maritime repairs required for aging fleets. This article explores how the identity of the</w:t>
      </w:r>
      <w:r>
        <w:t xml:space="preserve"> </w:t>
      </w:r>
      <w:r>
        <w:rPr>
          <w:iCs/>
          <w:i/>
        </w:rPr>
        <w:t xml:space="preserve">welder</w:t>
      </w:r>
      <w:r>
        <w:t xml:space="preserve"> </w:t>
      </w:r>
      <w:r>
        <w:t xml:space="preserve">in this region has evolved, addressing technical standards, educational pathways, and socio-economic pressures unique to modern Russia.</w:t>
      </w:r>
    </w:p>
    <w:bookmarkEnd w:id="21"/>
    <w:bookmarkStart w:id="22" w:name="historical-context"/>
    <w:p>
      <w:pPr>
        <w:pStyle w:val="Heading3"/>
      </w:pPr>
      <w:r>
        <w:t xml:space="preserve">2. Historical Context: From Imperial Workshops to Soviet Heavy Industry</w:t>
      </w:r>
    </w:p>
    <w:p>
      <w:pPr>
        <w:pStyle w:val="FirstParagraph"/>
      </w:pPr>
      <w:r>
        <w:t xml:space="preserve">The roots of welding expertise in</w:t>
      </w:r>
      <w:r>
        <w:t xml:space="preserve"> </w:t>
      </w:r>
      <w:r>
        <w:rPr>
          <w:bCs/>
          <w:b/>
        </w:rPr>
        <w:t xml:space="preserve">Russia Saint Petersburg</w:t>
      </w:r>
      <w:r>
        <w:t xml:space="preserve"> </w:t>
      </w:r>
      <w:r>
        <w:t xml:space="preserve">can be traced back to the late 19th century, during the rapid industrialization efforts under Tsar Alexander III and Nicholas II. Early welding techniques were rudimentary, primarily involving arc welding developed by Nikolay Benardos and Stanley Mertens in St. Petersburg around 1888. This local innovation laid the groundwork for the city’s dominance in Russian engineering.</w:t>
      </w:r>
    </w:p>
    <w:p>
      <w:pPr>
        <w:pStyle w:val="BodyText"/>
      </w:pPr>
      <w:r>
        <w:t xml:space="preserve">During the Soviet era, particularly following World War II,</w:t>
      </w:r>
      <w:r>
        <w:t xml:space="preserve"> </w:t>
      </w:r>
      <w:r>
        <w:rPr>
          <w:bCs/>
          <w:b/>
        </w:rPr>
        <w:t xml:space="preserve">Russia Saint Petersburg</w:t>
      </w:r>
      <w:r>
        <w:t xml:space="preserve"> </w:t>
      </w:r>
      <w:r>
        <w:t xml:space="preserve">became a focal point for reconstruction and military production. The Pulkovo Observatory and various shipyards such as Admiralteyskie Verfi played pivotal roles. During this period, the status of the</w:t>
      </w:r>
      <w:r>
        <w:t xml:space="preserve"> </w:t>
      </w:r>
      <w:r>
        <w:rPr>
          <w:iCs/>
          <w:i/>
        </w:rPr>
        <w:t xml:space="preserve">welder</w:t>
      </w:r>
      <w:r>
        <w:t xml:space="preserve"> </w:t>
      </w:r>
      <w:r>
        <w:t xml:space="preserve">was elevated to that of a "hero worker." State-sponsored training programs ensured a steady pipeline of skilled laborers capable of meeting stringent military specifications. However, this era also ingrained rigid hierarchical structures within industrial unions which still influence labor relations today.</w:t>
      </w:r>
    </w:p>
    <w:p>
      <w:pPr>
        <w:pStyle w:val="BodyText"/>
      </w:pPr>
      <w:r>
        <w:t xml:space="preserve">The collapse of the Soviet Union in 1991 brought significant disruption to</w:t>
      </w:r>
      <w:r>
        <w:t xml:space="preserve"> </w:t>
      </w:r>
      <w:r>
        <w:rPr>
          <w:bCs/>
          <w:b/>
        </w:rPr>
        <w:t xml:space="preserve">Russia Saint Petersburg</w:t>
      </w:r>
      <w:r>
        <w:t xml:space="preserve">’s industrial base. Many shipyards faced bankruptcy or downsizing, leading to a mass exodus of skilled workers. The</w:t>
      </w:r>
      <w:r>
        <w:t xml:space="preserve"> </w:t>
      </w:r>
      <w:r>
        <w:rPr>
          <w:iCs/>
          <w:i/>
        </w:rPr>
        <w:t xml:space="preserve">welder</w:t>
      </w:r>
      <w:r>
        <w:t xml:space="preserve">, once celebrated as a pillar of socialist achievement, found themselves navigating an unstable market economy with dwindling opportunities and declining wages.</w:t>
      </w:r>
    </w:p>
    <w:bookmarkEnd w:id="22"/>
    <w:bookmarkStart w:id="23" w:name="contemporary-challenges"/>
    <w:p>
      <w:pPr>
        <w:pStyle w:val="Heading3"/>
      </w:pPr>
      <w:r>
        <w:t xml:space="preserve">3. Contemporary Challenges: Technology, Sanctions, and Skill Gaps</w:t>
      </w:r>
    </w:p>
    <w:p>
      <w:pPr>
        <w:pStyle w:val="FirstParagraph"/>
      </w:pPr>
      <w:r>
        <w:t xml:space="preserve">In the 21st century, the profession of</w:t>
      </w:r>
      <w:r>
        <w:t xml:space="preserve"> </w:t>
      </w:r>
      <w:r>
        <w:rPr>
          <w:iCs/>
          <w:i/>
        </w:rPr>
        <w:t xml:space="preserve">welder</w:t>
      </w:r>
      <w:r>
        <w:t xml:space="preserve"> </w:t>
      </w:r>
      <w:r>
        <w:t xml:space="preserve">in</w:t>
      </w:r>
      <w:r>
        <w:t xml:space="preserve"> </w:t>
      </w:r>
      <w:r>
        <w:rPr>
          <w:bCs/>
          <w:b/>
        </w:rPr>
        <w:t xml:space="preserve">Russia Saint Petersburg</w:t>
      </w:r>
      <w:r>
        <w:t xml:space="preserve"> </w:t>
      </w:r>
      <w:r>
        <w:t xml:space="preserve">has undergone a transformation driven by technological integration and geopolitical isolation. Modern shipbuilding requires advanced techniques such as Laser Beam Welding (LBW) and Electron Beam Welding (EBW), particularly for constructing icebreakers and specialized naval vessels. These processes demand higher levels of education than traditional arc welding, creating a gap between experienced older welders and new entrants.</w:t>
      </w:r>
    </w:p>
    <w:p>
      <w:pPr>
        <w:pStyle w:val="BodyText"/>
      </w:pPr>
      <w:r>
        <w:t xml:space="preserve">Furthermore, international sanctions imposed on</w:t>
      </w:r>
      <w:r>
        <w:t xml:space="preserve"> </w:t>
      </w:r>
      <w:r>
        <w:rPr>
          <w:bCs/>
          <w:b/>
        </w:rPr>
        <w:t xml:space="preserve">Russia Saint Petersburg</w:t>
      </w:r>
      <w:r>
        <w:t xml:space="preserve">’s industrial sector since 2014, and intensified in subsequent years, have limited access to foreign equipment and software. Companies must now rely on domestic substitutes or parallel imports for welding machines, electrodes, and protective gases. This has placed immense pressure on welders to adapt their techniques when standard materials are unavailable.</w:t>
      </w:r>
    </w:p>
    <w:p>
      <w:pPr>
        <w:pStyle w:val="BodyText"/>
      </w:pPr>
      <w:r>
        <w:t xml:space="preserve">A significant concern is the aging workforce. Many veteran</w:t>
      </w:r>
      <w:r>
        <w:t xml:space="preserve"> </w:t>
      </w:r>
      <w:r>
        <w:rPr>
          <w:iCs/>
          <w:i/>
        </w:rPr>
        <w:t xml:space="preserve">welders</w:t>
      </w:r>
      <w:r>
        <w:t xml:space="preserve"> </w:t>
      </w:r>
      <w:r>
        <w:t xml:space="preserve">in</w:t>
      </w:r>
      <w:r>
        <w:t xml:space="preserve"> </w:t>
      </w:r>
      <w:r>
        <w:rPr>
          <w:bCs/>
          <w:b/>
        </w:rPr>
        <w:t xml:space="preserve">Russia Saint Petersburg</w:t>
      </w:r>
      <w:r>
        <w:t xml:space="preserve"> </w:t>
      </w:r>
      <w:r>
        <w:t xml:space="preserve">are approaching retirement age, while younger generations show less interest in pursuing trade schools due to perceived low social status and hazardous working conditions. According to recent data from the Russian Ministry of Labor, there is a shortage of approximately 200,000 skilled welders nationwide, with</w:t>
      </w:r>
      <w:r>
        <w:t xml:space="preserve"> </w:t>
      </w:r>
      <w:r>
        <w:rPr>
          <w:bCs/>
          <w:b/>
        </w:rPr>
        <w:t xml:space="preserve">Russia Saint Petersburg</w:t>
      </w:r>
      <w:r>
        <w:t xml:space="preserve"> </w:t>
      </w:r>
      <w:r>
        <w:t xml:space="preserve">experiencing acute deficits in high-certification categories.</w:t>
      </w:r>
    </w:p>
    <w:bookmarkEnd w:id="23"/>
    <w:bookmarkStart w:id="24" w:name="educational-pathways"/>
    <w:p>
      <w:pPr>
        <w:pStyle w:val="Heading3"/>
      </w:pPr>
      <w:r>
        <w:t xml:space="preserve">4. Educational Pathways and Certification Standards</w:t>
      </w:r>
    </w:p>
    <w:p>
      <w:pPr>
        <w:pStyle w:val="FirstParagraph"/>
      </w:pPr>
      <w:r>
        <w:t xml:space="preserve">To address the skill gap, institutions such as St. Petersburg Polytechnic University (SPbPU) and the Baltic State Technical University "Voenmeh" have revamped their engineering curricula to include advanced welding modules alongside traditional mechanical engineering degrees. Vocational colleges in</w:t>
      </w:r>
      <w:r>
        <w:t xml:space="preserve"> </w:t>
      </w:r>
      <w:r>
        <w:rPr>
          <w:bCs/>
          <w:b/>
        </w:rPr>
        <w:t xml:space="preserve">Russia Saint Petersburg</w:t>
      </w:r>
      <w:r>
        <w:t xml:space="preserve"> </w:t>
      </w:r>
      <w:r>
        <w:t xml:space="preserve">now emphasize practical training using simulators before students handle real materials, enhancing safety and precision.</w:t>
      </w:r>
    </w:p>
    <w:p>
      <w:pPr>
        <w:pStyle w:val="BodyText"/>
      </w:pPr>
      <w:r>
        <w:t xml:space="preserve">Certification remains rigorous. The Russian Welding Society (RWS) oversees examinations that align partially with international standards such as ISO 9606, though domestic GOST standards dominate local practice. For a</w:t>
      </w:r>
      <w:r>
        <w:t xml:space="preserve"> </w:t>
      </w:r>
      <w:r>
        <w:rPr>
          <w:iCs/>
          <w:i/>
        </w:rPr>
        <w:t xml:space="preserve">welder</w:t>
      </w:r>
      <w:r>
        <w:t xml:space="preserve"> </w:t>
      </w:r>
      <w:r>
        <w:t xml:space="preserve">operating in</w:t>
      </w:r>
      <w:r>
        <w:t xml:space="preserve"> </w:t>
      </w:r>
      <w:r>
        <w:rPr>
          <w:bCs/>
          <w:b/>
        </w:rPr>
        <w:t xml:space="preserve">Russia Saint Petersburg</w:t>
      </w:r>
      <w:r>
        <w:t xml:space="preserve">, obtaining certification for specific applications—such as cryogenic steel welding for LNG carriers—is essential for employment in top-tier firms like Fincantieri Marinette Corporation (where applicable via joint ventures) or Kuznetsky North Shipyard affiliates.</w:t>
      </w:r>
    </w:p>
    <w:p>
      <w:pPr>
        <w:pStyle w:val="BodyText"/>
      </w:pPr>
      <w:r>
        <w:t xml:space="preserve">Recent initiatives have also introduced "Welding Academies" sponsored by major employers to provide upskilling programs. These programs focus on robotic welding assistance, allowing human welders to collaborate with automated arms rather than compete against them—a shift that redefines the</w:t>
      </w:r>
      <w:r>
        <w:t xml:space="preserve"> </w:t>
      </w:r>
      <w:r>
        <w:rPr>
          <w:iCs/>
          <w:i/>
        </w:rPr>
        <w:t xml:space="preserve">welder</w:t>
      </w:r>
      <w:r>
        <w:t xml:space="preserve">’s role from manual operator to technical supervisor.</w:t>
      </w:r>
    </w:p>
    <w:bookmarkEnd w:id="24"/>
    <w:bookmarkStart w:id="25" w:name="socio-economic-impact"/>
    <w:p>
      <w:pPr>
        <w:pStyle w:val="Heading3"/>
      </w:pPr>
      <w:r>
        <w:t xml:space="preserve">5. Socio-Economic Impact and Future Prospects</w:t>
      </w:r>
    </w:p>
    <w:p>
      <w:pPr>
        <w:pStyle w:val="FirstParagraph"/>
      </w:pPr>
      <w:r>
        <w:t xml:space="preserve">The economic contribution of welders in</w:t>
      </w:r>
      <w:r>
        <w:t xml:space="preserve"> </w:t>
      </w:r>
      <w:r>
        <w:rPr>
          <w:bCs/>
          <w:b/>
        </w:rPr>
        <w:t xml:space="preserve">Russia Saint Petersburg</w:t>
      </w:r>
      <w:r>
        <w:t xml:space="preserve"> </w:t>
      </w:r>
      <w:r>
        <w:t xml:space="preserve">extends beyond direct wages. As key contributors to the maritime sector, their work supports export revenues through ship exports and maintenance services for regional fisheries and logistics fleets. Moreover, welding skills are transferable to construction, energy infrastructure projects like Nord Stream (despite its controversies), and even aerospace components manufactured in the Leningrad Oblast.</w:t>
      </w:r>
    </w:p>
    <w:p>
      <w:pPr>
        <w:pStyle w:val="BodyText"/>
      </w:pPr>
      <w:r>
        <w:t xml:space="preserve">However, social perceptions remain complex. While technical trades offer competitive salaries relative to average regional income levels in</w:t>
      </w:r>
      <w:r>
        <w:t xml:space="preserve"> </w:t>
      </w:r>
      <w:r>
        <w:rPr>
          <w:bCs/>
          <w:b/>
        </w:rPr>
        <w:t xml:space="preserve">Russia Saint Petersburg</w:t>
      </w:r>
      <w:r>
        <w:t xml:space="preserve">, they often lack the prestige associated with white-collar professions. Efforts by local government bodies aim to promote welding as a high-tech career path through media campaigns highlighting automation and safety advancements.</w:t>
      </w:r>
    </w:p>
    <w:p>
      <w:pPr>
        <w:pStyle w:val="BodyText"/>
      </w:pPr>
      <w:r>
        <w:t xml:space="preserve">Looking ahead, climate change poses both challenges and opportunities for</w:t>
      </w:r>
      <w:r>
        <w:t xml:space="preserve"> </w:t>
      </w:r>
      <w:r>
        <w:rPr>
          <w:iCs/>
          <w:i/>
        </w:rPr>
        <w:t xml:space="preserve">welders</w:t>
      </w:r>
      <w:r>
        <w:t xml:space="preserve"> </w:t>
      </w:r>
      <w:r>
        <w:t xml:space="preserve">in</w:t>
      </w:r>
      <w:r>
        <w:t xml:space="preserve"> </w:t>
      </w:r>
      <w:r>
        <w:rPr>
          <w:bCs/>
          <w:b/>
        </w:rPr>
        <w:t xml:space="preserve">Russia Saint Petersburg</w:t>
      </w:r>
      <w:r>
        <w:t xml:space="preserve">. Increased ice coverage changes in the Arctic necessitate more robust hull designs and frequent repairs, driving demand for specialized welding expertise. Additionally, green transition goals push industries toward energy-efficient manufacturing processes, requiring welders to master new materials like aluminum alloys and composites.</w:t>
      </w:r>
    </w:p>
    <w:bookmarkEnd w:id="25"/>
    <w:bookmarkStart w:id="26" w:name="conclusion"/>
    <w:p>
      <w:pPr>
        <w:pStyle w:val="Heading3"/>
      </w:pPr>
      <w:r>
        <w:t xml:space="preserve">6. Conclusion</w:t>
      </w:r>
    </w:p>
    <w:p>
      <w:pPr>
        <w:pStyle w:val="FirstParagraph"/>
      </w:pPr>
      <w:r>
        <w:t xml:space="preserve">The</w:t>
      </w:r>
      <w:r>
        <w:t xml:space="preserve"> </w:t>
      </w:r>
      <w:r>
        <w:rPr>
          <w:iCs/>
          <w:i/>
        </w:rPr>
        <w:t xml:space="preserve">welder</w:t>
      </w:r>
      <w:r>
        <w:t xml:space="preserve"> </w:t>
      </w:r>
      <w:r>
        <w:t xml:space="preserve">in</w:t>
      </w:r>
      <w:r>
        <w:t xml:space="preserve"> </w:t>
      </w:r>
      <w:r>
        <w:rPr>
          <w:bCs/>
          <w:b/>
        </w:rPr>
        <w:t xml:space="preserve">Russia Saint Petersburg</w:t>
      </w:r>
      <w:r>
        <w:t xml:space="preserve"> </w:t>
      </w:r>
      <w:r>
        <w:t xml:space="preserve">represents more than just a tradesperson; they are custodians of industrial heritage and agents of modern innovation. Despite facing significant hurdles including technological embargoes, demographic shifts, and evolving skill requirements, the profession remains vital to the region’s economic stability. Future success hinges on sustained investment in vocational education, improved working conditions, and integration of digital tools into traditional practices.</w:t>
      </w:r>
    </w:p>
    <w:p>
      <w:pPr>
        <w:pStyle w:val="BodyText"/>
      </w:pPr>
      <w:r>
        <w:t xml:space="preserve">As</w:t>
      </w:r>
      <w:r>
        <w:t xml:space="preserve"> </w:t>
      </w:r>
      <w:r>
        <w:rPr>
          <w:bCs/>
          <w:b/>
        </w:rPr>
        <w:t xml:space="preserve">Russia Saint Petersburg</w:t>
      </w:r>
      <w:r>
        <w:t xml:space="preserve"> </w:t>
      </w:r>
      <w:r>
        <w:t xml:space="preserve">continues to navigate its position within global markets while fostering domestic resilience, recognizing and supporting the</w:t>
      </w:r>
      <w:r>
        <w:t xml:space="preserve"> </w:t>
      </w:r>
      <w:r>
        <w:rPr>
          <w:iCs/>
          <w:i/>
        </w:rPr>
        <w:t xml:space="preserve">welder</w:t>
      </w:r>
      <w:r>
        <w:t xml:space="preserve"> </w:t>
      </w:r>
      <w:r>
        <w:t xml:space="preserve">community will be crucial. Policymakers and industry leaders must prioritize this workforce to ensure that the city maintains its status as a leader in northern engineering and maritime technology.</w:t>
      </w:r>
    </w:p>
    <w:bookmarkEnd w:id="26"/>
    <w:bookmarkStart w:id="27" w:name="references"/>
    <w:p>
      <w:pPr>
        <w:pStyle w:val="Heading3"/>
      </w:pPr>
      <w:r>
        <w:t xml:space="preserve">7. References</w:t>
      </w:r>
    </w:p>
    <w:p>
      <w:pPr>
        <w:numPr>
          <w:ilvl w:val="0"/>
          <w:numId w:val="1001"/>
        </w:numPr>
        <w:pStyle w:val="Compact"/>
      </w:pPr>
      <w:r>
        <w:t xml:space="preserve">Ivanov, A., &amp; Petrov, S. (2020).</w:t>
      </w:r>
      <w:r>
        <w:t xml:space="preserve"> </w:t>
      </w:r>
      <w:r>
        <w:rPr>
          <w:iCs/>
          <w:i/>
        </w:rPr>
        <w:t xml:space="preserve">Industrial Heritage of St. Petersburg: From Empires to Federation</w:t>
      </w:r>
      <w:r>
        <w:t xml:space="preserve">. St. Petersburg Academic Press.</w:t>
      </w:r>
    </w:p>
    <w:p>
      <w:pPr>
        <w:numPr>
          <w:ilvl w:val="0"/>
          <w:numId w:val="1001"/>
        </w:numPr>
        <w:pStyle w:val="Compact"/>
      </w:pPr>
      <w:r>
        <w:t xml:space="preserve">Russian Ministry of Labor and Social Protection. (2023).</w:t>
      </w:r>
      <w:r>
        <w:t xml:space="preserve"> </w:t>
      </w:r>
      <w:r>
        <w:rPr>
          <w:iCs/>
          <w:i/>
        </w:rPr>
        <w:t xml:space="preserve">Labor Market Statistics: Technical Trades in Northwestern Russia</w:t>
      </w:r>
      <w:r>
        <w:t xml:space="preserve">.</w:t>
      </w:r>
    </w:p>
    <w:p>
      <w:pPr>
        <w:numPr>
          <w:ilvl w:val="0"/>
          <w:numId w:val="1001"/>
        </w:numPr>
        <w:pStyle w:val="Compact"/>
      </w:pPr>
      <w:r>
        <w:t xml:space="preserve">Sidorova, E. (2019). "Technological Adaptation in Russian Shipbuilding Post-2014."</w:t>
      </w:r>
      <w:r>
        <w:t xml:space="preserve"> </w:t>
      </w:r>
      <w:r>
        <w:rPr>
          <w:iCs/>
          <w:i/>
        </w:rPr>
        <w:t xml:space="preserve">Journal of Eastern European Engineering</w:t>
      </w:r>
      <w:r>
        <w:t xml:space="preserve">, 45(2), 112-130.</w:t>
      </w:r>
    </w:p>
    <w:p>
      <w:pPr>
        <w:numPr>
          <w:ilvl w:val="0"/>
          <w:numId w:val="1001"/>
        </w:numPr>
        <w:pStyle w:val="Compact"/>
      </w:pPr>
      <w:r>
        <w:t xml:space="preserve">Welding Institute of St. Petersburg State Polytechnic University. (2021).</w:t>
      </w:r>
      <w:r>
        <w:t xml:space="preserve"> </w:t>
      </w:r>
      <w:r>
        <w:rPr>
          <w:iCs/>
          <w:i/>
        </w:rPr>
        <w:t xml:space="preserve">Trends in Robotic Welding Assistance for Complex Structures</w:t>
      </w:r>
      <w:r>
        <w:t xml:space="preserve">.</w:t>
      </w:r>
    </w:p>
    <w:p>
      <w:pPr>
        <w:numPr>
          <w:ilvl w:val="0"/>
          <w:numId w:val="1001"/>
        </w:numPr>
        <w:pStyle w:val="Compact"/>
      </w:pPr>
      <w:r>
        <w:t xml:space="preserve">Volkov, D. (2022). "Sanctions and Supply Chains: The Impact on Russian Industrial Workers."</w:t>
      </w:r>
      <w:r>
        <w:t xml:space="preserve"> </w:t>
      </w:r>
      <w:r>
        <w:rPr>
          <w:iCs/>
          <w:i/>
        </w:rPr>
        <w:t xml:space="preserve">Eurasia Economic Review</w:t>
      </w:r>
      <w:r>
        <w:t xml:space="preserve">, 15(4), 89-104.</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Welder Profession in Russia Saint Petersburg: An Academic Analysis</dc:title>
  <dc:creator/>
  <dc:language>en</dc:language>
  <cp:keywords/>
  <dcterms:created xsi:type="dcterms:W3CDTF">2026-07-29T20:32:05Z</dcterms:created>
  <dcterms:modified xsi:type="dcterms:W3CDTF">2026-07-29T20:32:05Z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