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Senegal</w:t>
      </w:r>
      <w:r>
        <w:t xml:space="preserve"> </w:t>
      </w:r>
      <w:r>
        <w:t xml:space="preserve">Dakar:</w:t>
      </w:r>
      <w:r>
        <w:t xml:space="preserve"> </w:t>
      </w:r>
      <w:r>
        <w:t xml:space="preserve">Socio-Economic</w:t>
      </w:r>
      <w:r>
        <w:t xml:space="preserve"> </w:t>
      </w:r>
      <w:r>
        <w:t xml:space="preserve">Implications</w:t>
      </w:r>
      <w:r>
        <w:t xml:space="preserve"> </w:t>
      </w:r>
      <w:r>
        <w:t xml:space="preserve">and</w:t>
      </w:r>
      <w:r>
        <w:t xml:space="preserve"> </w:t>
      </w:r>
      <w:r>
        <w:t xml:space="preserve">Technical</w:t>
      </w:r>
      <w:r>
        <w:t xml:space="preserve"> </w:t>
      </w:r>
      <w:r>
        <w:t xml:space="preserve">Standardization</w:t>
      </w:r>
    </w:p>
    <w:bookmarkStart w:id="29" w:name="Xa2dc030ba4809e1f1b76c7c93f4fe0207a90344"/>
    <w:p>
      <w:pPr>
        <w:pStyle w:val="Heading1"/>
      </w:pPr>
      <w:r>
        <w:t xml:space="preserve">The Evolving Role of the Welder in Senegal Dakar: Socio-Economic Implications and Technical Standardization</w:t>
      </w:r>
    </w:p>
    <w:p>
      <w:pPr>
        <w:pStyle w:val="FirstParagraph"/>
      </w:pPr>
      <w:r>
        <w:t xml:space="preserve">Author: Academic Research Unit on Industrial Development</w:t>
      </w:r>
      <w:r>
        <w:br/>
      </w:r>
      <w:r>
        <w:t xml:space="preserve">Dakar, Republic of Senegal</w:t>
      </w:r>
      <w:r>
        <w:br/>
      </w:r>
      <w:r>
        <w:t xml:space="preserve">Date: October 2023</w:t>
      </w:r>
    </w:p>
    <w:bookmarkStart w:id="20" w:name="abstract"/>
    <w:p>
      <w:pPr>
        <w:pStyle w:val="Heading3"/>
      </w:pPr>
      <w:r>
        <w:t xml:space="preserve">Abstract</w:t>
      </w:r>
    </w:p>
    <w:p>
      <w:pPr>
        <w:pStyle w:val="FirstParagraph"/>
      </w:pPr>
      <w:r>
        <w:t xml:space="preserve">This article examines the critical role of the welder within the industrial and infrastructural landscape of Senegal Dakar. As Dakar accelerates its transition from a colonial port city to a modern economic hub in West Africa, demand for skilled manual labor has surged. This study analyzes the technical requirements, socio-economic impact, and educational challenges associated with welding professions in this specific geographic context. By focusing on the welder as a pivotal actor in construction, maritime repair, and manufacturing sectors of Senegal Dakar , we highlight the necessity for standardized vocational training and safety protocols to support sustainable urban development.</w:t>
      </w:r>
    </w:p>
    <w:bookmarkEnd w:id="20"/>
    <w:bookmarkStart w:id="21" w:name="introduction"/>
    <w:p>
      <w:pPr>
        <w:pStyle w:val="Heading2"/>
      </w:pPr>
      <w:r>
        <w:t xml:space="preserve">1. Introduction</w:t>
      </w:r>
    </w:p>
    <w:p>
      <w:pPr>
        <w:pStyle w:val="FirstParagraph"/>
      </w:pPr>
      <w:r>
        <w:t xml:space="preserve">The Republic of Senegal has emerged as one of the most stable and dynamic economies in West Africa. At the heart of this economic engine lies Dakar, a coastal metropolis that serves not only as the nation's capital but also as a primary gateway for trade between Europe, Africa, and the Americas. The rapid urbanization and infrastructural expansion occurring within Senegal Dakar have created an unprecedented demand for skilled technical tradespeople. Among these professions, the welder holds a position of paramount importance.</w:t>
      </w:r>
    </w:p>
    <w:p>
      <w:pPr>
        <w:pStyle w:val="BodyText"/>
      </w:pPr>
      <w:r>
        <w:t xml:space="preserve">Welding is no longer merely a subsistence craft; it has become a specialized discipline essential for maintaining the integrity of bridges, high-rise buildings, marine vessels, and industrial machinery. This article explores how the role of the welder has evolved in Senegal Dakar , examining both the opportunities presented by this growth and the systemic challenges regarding training quality, certification standards, and workplace safety.</w:t>
      </w:r>
    </w:p>
    <w:bookmarkEnd w:id="21"/>
    <w:bookmarkStart w:id="22" w:name="X9fa25a49e53ec690c9812c4446947b5e4dac534"/>
    <w:p>
      <w:pPr>
        <w:pStyle w:val="Heading2"/>
      </w:pPr>
      <w:r>
        <w:t xml:space="preserve">2. The Industrial Landscape of Senegal Dakar</w:t>
      </w:r>
    </w:p>
    <w:p>
      <w:pPr>
        <w:pStyle w:val="FirstParagraph"/>
      </w:pPr>
      <w:r>
        <w:t xml:space="preserve">To understand the significance of welding in this region, one must first analyze the industrial composition of Senegal Dakar . The city is home to major port facilities at the Port of Dakar and its deep-water expansion, Diamniadio. These facilities require constant maintenance, repair, and fabrication work involving heavy steel structures. Furthermore, the real estate boom in neighborhoods such as Almadies and Ngor has led to a surge in construction projects that rely heavily on structural welding for reinforcement frames.</w:t>
      </w:r>
    </w:p>
    <w:p>
      <w:pPr>
        <w:pStyle w:val="BodyText"/>
      </w:pPr>
      <w:r>
        <w:t xml:space="preserve">Additionally Senegal Dakar is witnessing a push towards local manufacturing under the "Plan Sénégal Emergent" (Emergent Senegal Plan). This national strategy aims to reduce dependency on imports by fostering local production. Consequently, workshops specializing in metal fabrication are proliferating across the suburbs of Dakar. In this context, the welder is not just a laborer but a key component of value creation within the local economy.</w:t>
      </w:r>
    </w:p>
    <w:bookmarkEnd w:id="22"/>
    <w:bookmarkStart w:id="23" w:name="Xab4335d3231e5abc7c3adaeed631d69d400e4ca"/>
    <w:p>
      <w:pPr>
        <w:pStyle w:val="Heading2"/>
      </w:pPr>
      <w:r>
        <w:t xml:space="preserve">3. Technical Competencies and Standardization</w:t>
      </w:r>
    </w:p>
    <w:p>
      <w:pPr>
        <w:pStyle w:val="FirstParagraph"/>
      </w:pPr>
      <w:r>
        <w:t xml:space="preserve">A critical aspect of integrating modern welding practices into Senegal Dakar involves adherence to international technical standards. Traditionally, welding in many developing regions was passed down through apprenticeships without formal certification. However, as infrastructure projects in Senegal Dakar increasingly involve foreign investment and partners from Europe or Asia, there is a growing requirement for compliance with ISO (International Organization for Standardization) and AWS (American Welding Society) standards.</w:t>
      </w:r>
    </w:p>
    <w:p>
      <w:pPr>
        <w:pStyle w:val="BodyText"/>
      </w:pPr>
      <w:r>
        <w:t xml:space="preserve">The modern welder in this region must possess competencies beyond simple manual dexterity. They are required to understand metallurgy, reading complex engineering blueprints, and operating advanced machinery such as CNC plasma cutters and robotic welding arms. The transition from arc welding to more sophisticated techniques like TIG (Tungsten Inert Gas) and MIG (Metal Inert Gas) is essential for meeting the precision requirements of automotive parts manufacturing in the industrial zones surrounding Dakar.</w:t>
      </w:r>
    </w:p>
    <w:bookmarkEnd w:id="23"/>
    <w:bookmarkStart w:id="24" w:name="X4ac1da7a1c11f13bdf05a6495a5ba8cbe50399d"/>
    <w:p>
      <w:pPr>
        <w:pStyle w:val="Heading2"/>
      </w:pPr>
      <w:r>
        <w:t xml:space="preserve">4. Educational Challenges and Vocational Training</w:t>
      </w:r>
    </w:p>
    <w:p>
      <w:pPr>
        <w:pStyle w:val="FirstParagraph"/>
      </w:pPr>
      <w:r>
        <w:t xml:space="preserve">Despite the high demand, there is a significant skills gap affecting the workforce in Senegal Dakar . The existing vocational training institutions, such as those managed by AFPA (Agence Française pour la Formation Professionnelle) in partnership with local Senegalese entities, are struggling to meet the volume of applicants. While programs exist, they often face shortages of equipment and up-to-date curriculum materials.</w:t>
      </w:r>
    </w:p>
    <w:p>
      <w:pPr>
        <w:pStyle w:val="BodyText"/>
      </w:pPr>
      <w:r>
        <w:t xml:space="preserve">To address this, there is a need for expanded collaboration between private industry leaders in Dakar and public educational bodies. Internship placements for apprentices in major companies operating in Senegal Dakar can bridge the theoretical-practical divide. Furthermore, establishing recognized certification pathways ensures that the welder’s credentials are portable and respected internationally, thereby enhancing their employability and wage potential.</w:t>
      </w:r>
    </w:p>
    <w:bookmarkEnd w:id="24"/>
    <w:bookmarkStart w:id="25" w:name="X2bb4b1b4fb5d1b2d94309f6a6e6dbd6ca686fb8"/>
    <w:p>
      <w:pPr>
        <w:pStyle w:val="Heading2"/>
      </w:pPr>
      <w:r>
        <w:t xml:space="preserve">5. Socio-Economic Impact of Welding Professions</w:t>
      </w:r>
    </w:p>
    <w:p>
      <w:pPr>
        <w:pStyle w:val="FirstParagraph"/>
      </w:pPr>
      <w:r>
        <w:t xml:space="preserve">The profession of welding serves as a vital social mobility ladder in Senegal Dakar . For many young individuals migrating from rural areas to the capital, acquiring a trade skill offers financial stability. The welder’s role extends beyond physical labor; it contributes to family welfare and community development through remittances and local consumption. Moreover, formalizing this sector helps reduce informal labor exploitation by ensuring fair wages and legal protections.</w:t>
      </w:r>
    </w:p>
    <w:bookmarkEnd w:id="25"/>
    <w:bookmarkStart w:id="26" w:name="safety-considerations"/>
    <w:p>
      <w:pPr>
        <w:pStyle w:val="Heading2"/>
      </w:pPr>
      <w:r>
        <w:t xml:space="preserve">6. Safety Considerations</w:t>
      </w:r>
    </w:p>
    <w:p>
      <w:pPr>
        <w:pStyle w:val="FirstParagraph"/>
      </w:pPr>
      <w:r>
        <w:t xml:space="preserve">The working conditions of welders in Senegal Dakar present significant health risks, including exposure to hazardous fumes, ultraviolet radiation, and physical injury. Historically, safety protocols have been loosely enforced in smaller workshops. However, as international standards become more prevalent in major projects within Senegal Dakar , occupational health and safety (OHS) regulations are gaining traction. Promoting a culture of safety is not only a legal obligation but also an ethical imperative to protect the workforce’s long-term health.</w:t>
      </w:r>
    </w:p>
    <w:bookmarkEnd w:id="26"/>
    <w:bookmarkStart w:id="27" w:name="conclusion"/>
    <w:p>
      <w:pPr>
        <w:pStyle w:val="Heading2"/>
      </w:pPr>
      <w:r>
        <w:t xml:space="preserve">7. Conclusion</w:t>
      </w:r>
    </w:p>
    <w:p>
      <w:pPr>
        <w:pStyle w:val="FirstParagraph"/>
      </w:pPr>
      <w:r>
        <w:t xml:space="preserve">In conclusion, the welder in Senegal Dakar stands at the intersection of tradition and modernization. As the city continues to develop its infrastructure and industrial base, technical proficiency among welders will directly correlate with construction quality and economic efficiency. It is imperative that stakeholders—including government bodies, educational institutions, and private enterprises—collaborate to enhance vocational training programs, enforce safety standards, and recognize the professional value of welding.</w:t>
      </w:r>
    </w:p>
    <w:p>
      <w:pPr>
        <w:pStyle w:val="BodyText"/>
      </w:pPr>
      <w:r>
        <w:t xml:space="preserve">Future research should focus on longitudinal studies tracking the career trajectories of welders in Senegal Dakar to better understand wage dynamics and long-term economic contributions. By empowering this workforce through education and standardization, Senegal can ensure that its rapid urban growth is built upon a foundation of skilled, safe, and sustainable labor practices.</w:t>
      </w:r>
    </w:p>
    <w:bookmarkEnd w:id="27"/>
    <w:bookmarkStart w:id="28" w:name="references"/>
    <w:p>
      <w:pPr>
        <w:pStyle w:val="Heading2"/>
      </w:pPr>
      <w:r>
        <w:t xml:space="preserve">References</w:t>
      </w:r>
    </w:p>
    <w:p>
      <w:pPr>
        <w:numPr>
          <w:ilvl w:val="0"/>
          <w:numId w:val="1001"/>
        </w:numPr>
        <w:pStyle w:val="Compact"/>
      </w:pPr>
      <w:r>
        <w:t xml:space="preserve">African Development Bank. (2021). *Infrastructure Development in West Africa: Trends and Prospects*. Abidjan: AfDB Publications.</w:t>
      </w:r>
    </w:p>
    <w:p>
      <w:pPr>
        <w:numPr>
          <w:ilvl w:val="0"/>
          <w:numId w:val="1001"/>
        </w:numPr>
        <w:pStyle w:val="Compact"/>
      </w:pPr>
      <w:r>
        <w:t xml:space="preserve">Ba, M. N., &amp; Diop, A. F. (2019). "Vocational Education and Industrial Growth in Senegal." *Journal of African Economic Studies*, 12(3), 45-62.</w:t>
      </w:r>
    </w:p>
    <w:p>
      <w:pPr>
        <w:numPr>
          <w:ilvl w:val="0"/>
          <w:numId w:val="1001"/>
        </w:numPr>
        <w:pStyle w:val="Compact"/>
      </w:pPr>
      <w:r>
        <w:t xml:space="preserve">ILO (International Labour Organization). (2020). *Decent Work in the Informal Sector: Case Studies from Dakar*. Geneva: ILO Publishing.</w:t>
      </w:r>
    </w:p>
    <w:p>
      <w:pPr>
        <w:numPr>
          <w:ilvl w:val="0"/>
          <w:numId w:val="1001"/>
        </w:numPr>
        <w:pStyle w:val="Compact"/>
      </w:pPr>
      <w:r>
        <w:t xml:space="preserve">Mbacke, S. A. (2022). "Standardization of Technical Trades in Emerging Economies." *International Journal of Engineering Education*, 38(1), 112-125.</w:t>
      </w:r>
    </w:p>
    <w:p>
      <w:pPr>
        <w:numPr>
          <w:ilvl w:val="0"/>
          <w:numId w:val="1001"/>
        </w:numPr>
        <w:pStyle w:val="Compact"/>
      </w:pPr>
      <w:r>
        <w:t xml:space="preserve">Rapport National sur le Développement des Métiers de l’Artisanat au Sénégal. (2023). Dakar: Ministère de l’Emploi et des Métiers du Sénégal.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Welder in Senegal Dakar: Socio-Economic Implications and Technical Standardization</dc:title>
  <dc:creator/>
  <dc:language>en</dc:language>
  <cp:keywords/>
  <dcterms:created xsi:type="dcterms:W3CDTF">2026-07-29T08:33:50Z</dcterms:created>
  <dcterms:modified xsi:type="dcterms:W3CDTF">2026-07-29T08:33:50Z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