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Welding</w:t>
      </w:r>
      <w:r>
        <w:t xml:space="preserve"> </w:t>
      </w:r>
      <w:r>
        <w:t xml:space="preserve">Professions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Cape</w:t>
      </w:r>
      <w:r>
        <w:t xml:space="preserve"> </w:t>
      </w:r>
      <w:r>
        <w:t xml:space="preserve">Town,</w:t>
      </w:r>
      <w:r>
        <w:t xml:space="preserve"> </w:t>
      </w:r>
      <w:r>
        <w:t xml:space="preserve">South</w:t>
      </w:r>
      <w:r>
        <w:t xml:space="preserve"> </w:t>
      </w:r>
      <w:r>
        <w:t xml:space="preserve">Africa</w:t>
      </w:r>
    </w:p>
    <w:bookmarkStart w:id="28" w:name="X778cc62a2bf1bdce225316693dcfca31070583f"/>
    <w:p>
      <w:pPr>
        <w:pStyle w:val="Heading1"/>
      </w:pPr>
      <w:r>
        <w:t xml:space="preserve">The Evolution and Economic Impact of Welding Professions in the Industrial Landscape of Cape Town, South Africa</w:t>
      </w:r>
    </w:p>
    <w:p>
      <w:pPr>
        <w:pStyle w:val="FirstParagraph"/>
      </w:pPr>
      <w:r>
        <w:rPr>
          <w:bCs/>
          <w:b/>
        </w:rPr>
        <w:t xml:space="preserve">AUTHOR:</w:t>
      </w:r>
      <w:r>
        <w:t xml:space="preserve"> </w:t>
      </w:r>
      <w:r>
        <w:t xml:space="preserve">Dr. J.M. van der Merwe</w:t>
      </w:r>
      <w:r>
        <w:br/>
      </w:r>
      <w:r>
        <w:rPr>
          <w:bCs/>
          <w:b/>
        </w:rPr>
        <w:t xml:space="preserve">Institution:</w:t>
      </w:r>
      <w:r>
        <w:t xml:space="preserve"> </w:t>
      </w:r>
      <w:r>
        <w:t xml:space="preserve">Department of Industrial Engineering, University of Cape Town</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welder profession within the broader economic and industrial framework of Cape Town, South Africa. As a pivotal hub for maritime, aerospace, and heavy manufacturing industries in Southern Africa, Cape Town presents a unique case study for understanding skill development in welding technologies. The paper analyzes current trends in welding certification standards (AWS/ISO), the impact of automation on manual</w:t>
      </w:r>
      <w:r>
        <w:t xml:space="preserve"> </w:t>
      </w:r>
      <w:r>
        <w:rPr>
          <w:bCs/>
          <w:b/>
        </w:rPr>
        <w:t xml:space="preserve">welder</w:t>
      </w:r>
      <w:r>
        <w:t xml:space="preserve"> </w:t>
      </w:r>
      <w:r>
        <w:t xml:space="preserve">roles, and the socio-economic implications of technical training programs specifically designed for youth in the Western Cape. Furthermore, it explores how local regulations and global supply chain demands influence the competency requirements for professionals operating in</w:t>
      </w:r>
      <w:r>
        <w:t xml:space="preserve"> </w:t>
      </w:r>
      <w:r>
        <w:rPr>
          <w:bCs/>
          <w:b/>
        </w:rPr>
        <w:t xml:space="preserve">South Africa Cape Town</w:t>
      </w:r>
      <w:r>
        <w:t xml:space="preserve">. The findings suggest that while technological advancement threatens traditional manual techniques, there is a growing demand for hybrid skills combining metallurgical knowledge with robotic programming, necessitating updated educational curricula.</w:t>
      </w:r>
    </w:p>
    <w:p>
      <w:pPr>
        <w:pStyle w:val="BodyText"/>
      </w:pPr>
      <w:r>
        <w:br/>
      </w:r>
    </w:p>
    <w:p>
      <w:pPr>
        <w:pStyle w:val="BodyText"/>
      </w:pPr>
      <w:r>
        <w:rPr>
          <w:bCs/>
          <w:b/>
        </w:rPr>
        <w:t xml:space="preserve">Keywords:</w:t>
      </w:r>
      <w:r>
        <w:t xml:space="preserve"> </w:t>
      </w:r>
      <w:r>
        <w:t xml:space="preserve">Welder; Cape Town; South Africa; Industrial Engineering; Skill Development; Maritime Industry.</w:t>
      </w:r>
    </w:p>
    <w:bookmarkEnd w:id="20"/>
    <w:bookmarkStart w:id="21" w:name="i.-introduction"/>
    <w:p>
      <w:pPr>
        <w:pStyle w:val="Heading2"/>
      </w:pPr>
      <w:r>
        <w:rPr>
          <w:bCs/>
          <w:b/>
        </w:rPr>
        <w:t xml:space="preserve">I. Introduction</w:t>
      </w:r>
    </w:p>
    <w:p>
      <w:pPr>
        <w:pStyle w:val="FirstParagraph"/>
      </w:pPr>
      <w:r>
        <w:t xml:space="preserve">The industrial landscape of modern economies is increasingly dependent on specialized technical skills, with welding standing as one of the most fundamental processes in manufacturing, construction, and repair sectors. In the context of</w:t>
      </w:r>
      <w:r>
        <w:t xml:space="preserve"> </w:t>
      </w:r>
      <w:r>
        <w:rPr>
          <w:bCs/>
          <w:b/>
        </w:rPr>
        <w:t xml:space="preserve">South Africa Cape Town</w:t>
      </w:r>
      <w:r>
        <w:t xml:space="preserve">, a city characterized by its strategic port location and diverse industrial base, the profession of the welder holds significant economic weight. Cape Town serves not only as a tourist destination but also as a critical node for engineering excellence in Southern Africa. The city’s proximity to major shipping lanes facilitates robust maritime activities, while its burgeoning aerospace sector requires precision welding techniques that meet stringent international standards.</w:t>
      </w:r>
    </w:p>
    <w:p>
      <w:pPr>
        <w:pStyle w:val="BodyText"/>
      </w:pPr>
      <w:r>
        <w:t xml:space="preserve">The role of the</w:t>
      </w:r>
      <w:r>
        <w:t xml:space="preserve"> </w:t>
      </w:r>
      <w:r>
        <w:rPr>
          <w:bCs/>
          <w:b/>
        </w:rPr>
        <w:t xml:space="preserve">welder</w:t>
      </w:r>
      <w:r>
        <w:t xml:space="preserve"> </w:t>
      </w:r>
      <w:r>
        <w:t xml:space="preserve">has evolved significantly over the past three decades. No longer confined to manual labor in smoky workshops, modern welders are required to possess a sophisticated understanding of metallurgy, geometry, and increasingly, robotics. This paper aims to explore this evolution within the specific geographic and economic context of Cape Town. By examining local industry reports and educational data from institutions such as False Bay TVET College and the University of Stellenbosch’s engineering faculty, we can better understand the challenges faced by workers in</w:t>
      </w:r>
      <w:r>
        <w:t xml:space="preserve"> </w:t>
      </w:r>
      <w:r>
        <w:rPr>
          <w:bCs/>
          <w:b/>
        </w:rPr>
        <w:t xml:space="preserve">South Africa Cape Town</w:t>
      </w:r>
      <w:r>
        <w:t xml:space="preserve">. The discussion will focus on three primary areas: the current state of welding certifications relevant to the region, the impact of automation on traditional</w:t>
      </w:r>
      <w:r>
        <w:t xml:space="preserve"> </w:t>
      </w:r>
      <w:r>
        <w:rPr>
          <w:bCs/>
          <w:b/>
        </w:rPr>
        <w:t xml:space="preserve">welder</w:t>
      </w:r>
      <w:r>
        <w:t xml:space="preserve"> </w:t>
      </w:r>
      <w:r>
        <w:t xml:space="preserve">positions, and policy recommendations for enhancing workforce readiness.</w:t>
      </w:r>
    </w:p>
    <w:bookmarkEnd w:id="21"/>
    <w:bookmarkStart w:id="22" w:name="Xa09710f65c2e5c3c9194df78a726fff421ad6fc"/>
    <w:p>
      <w:pPr>
        <w:pStyle w:val="Heading2"/>
      </w:pPr>
      <w:r>
        <w:rPr>
          <w:bCs/>
          <w:b/>
        </w:rPr>
        <w:t xml:space="preserve">II. The Industrial Context of Cape Town, South Africa</w:t>
      </w:r>
    </w:p>
    <w:p>
      <w:pPr>
        <w:pStyle w:val="FirstParagraph"/>
      </w:pPr>
      <w:r>
        <w:t xml:space="preserve">Cape Town’s economy is deeply intertwined with its industrial capabilities. The city hosts several major manufacturing facilities involved in shipbuilding and repairs at the Atlantic Seaboard and along the docks. For instance, companies like Denel Aeronautics have long relied on skilled precision welding for aerospace components, while various shipyards service vessels passing through Table Bay. This concentration of high-stakes industries means that a failure in welding integrity can have catastrophic economic and safety consequences.</w:t>
      </w:r>
    </w:p>
    <w:p>
      <w:pPr>
        <w:pStyle w:val="BodyText"/>
      </w:pPr>
      <w:r>
        <w:t xml:space="preserve">In</w:t>
      </w:r>
      <w:r>
        <w:t xml:space="preserve"> </w:t>
      </w:r>
      <w:r>
        <w:rPr>
          <w:bCs/>
          <w:b/>
        </w:rPr>
        <w:t xml:space="preserve">South Africa Cape Town</w:t>
      </w:r>
      <w:r>
        <w:t xml:space="preserve">, the demand for certified welders is driven by both local maintenance needs and international contracts. The Western Cape Government has identified skilled trades as a priority sector for job creation, recognizing that the youth unemployment rate in the region remains disproportionately high compared to national averages. Consequently, initiatives to train young people as</w:t>
      </w:r>
      <w:r>
        <w:t xml:space="preserve"> </w:t>
      </w:r>
      <w:r>
        <w:rPr>
          <w:bCs/>
          <w:b/>
        </w:rPr>
        <w:t xml:space="preserve">welder</w:t>
      </w:r>
      <w:r>
        <w:t xml:space="preserve"> </w:t>
      </w:r>
      <w:r>
        <w:t xml:space="preserve">technicians are viewed not just as educational endeavors but as vital social interventions. However, there is often a mismatch between the skills taught in general TVET (Technical and Vocational Education and Training) colleges and the specific needs of high-tech industries located in the Cape Town area.</w:t>
      </w:r>
    </w:p>
    <w:bookmarkEnd w:id="22"/>
    <w:bookmarkStart w:id="23" w:name="Xe56ce7227b83b2659987ae48f1b996292aca787"/>
    <w:p>
      <w:pPr>
        <w:pStyle w:val="Heading2"/>
      </w:pPr>
      <w:r>
        <w:rPr>
          <w:bCs/>
          <w:b/>
        </w:rPr>
        <w:t xml:space="preserve">III. Certification Standards and Regulatory Frameworks</w:t>
      </w:r>
    </w:p>
    <w:p>
      <w:pPr>
        <w:pStyle w:val="FirstParagraph"/>
      </w:pPr>
      <w:r>
        <w:t xml:space="preserve">To operate effectively, a</w:t>
      </w:r>
      <w:r>
        <w:t xml:space="preserve"> </w:t>
      </w:r>
      <w:r>
        <w:rPr>
          <w:bCs/>
          <w:b/>
        </w:rPr>
        <w:t xml:space="preserve">welder</w:t>
      </w:r>
      <w:r>
        <w:t xml:space="preserve"> </w:t>
      </w:r>
      <w:r>
        <w:t xml:space="preserve">in South Africa must adhere to rigorous certification standards. While South Africa has its own Body Corporate for Construction Industry Development (CIDB) and the Engineering Council of South Africa (ECSA), international standards such as those from the American Welding Society (AWS) and ISO 9606 are frequently referenced in Cape Town’s export-oriented industries. Many multinational corporations operating in</w:t>
      </w:r>
      <w:r>
        <w:t xml:space="preserve"> </w:t>
      </w:r>
      <w:r>
        <w:rPr>
          <w:bCs/>
          <w:b/>
        </w:rPr>
        <w:t xml:space="preserve">South Africa Cape Town</w:t>
      </w:r>
      <w:r>
        <w:t xml:space="preserve"> </w:t>
      </w:r>
      <w:r>
        <w:t xml:space="preserve">require their welding teams to be AWS-certified due to the global nature of their supply chains.</w:t>
      </w:r>
    </w:p>
    <w:p>
      <w:pPr>
        <w:pStyle w:val="BodyText"/>
      </w:pPr>
      <w:r>
        <w:t xml:space="preserve">This dual requirement creates a complex learning curve for aspiring welders. They must navigate local safety regulations outlined by the Department of Employment and Labour while simultaneously mastering international welding procedures specifications (WPS). The cost of testing and certification can be prohibitive for individuals from lower-income communities, creating a barrier to entry. Therefore, this paper argues that subsidized certification programs targeted at students in Cape Town could significantly boost employment rates in the engineering sector.</w:t>
      </w:r>
    </w:p>
    <w:bookmarkEnd w:id="23"/>
    <w:bookmarkStart w:id="24" w:name="X6f037eeda9366b307f2cee26edf2f8c6cd42b78"/>
    <w:p>
      <w:pPr>
        <w:pStyle w:val="Heading2"/>
      </w:pPr>
      <w:r>
        <w:rPr>
          <w:bCs/>
          <w:b/>
        </w:rPr>
        <w:t xml:space="preserve">IV. Technological Disruption: Automation and Robotics</w:t>
      </w:r>
    </w:p>
    <w:p>
      <w:pPr>
        <w:pStyle w:val="FirstParagraph"/>
      </w:pPr>
      <w:r>
        <w:t xml:space="preserve">The most significant threat and opportunity facing the profession of welder today is automation. In recent years, industrial facilities in Cape Town have begun integrating robotic welding arms into their production lines. These robots offer higher consistency, speed, and safety compared to manual operations. However, this shift does not necessarily eliminate the need for human</w:t>
      </w:r>
      <w:r>
        <w:t xml:space="preserve"> </w:t>
      </w:r>
      <w:r>
        <w:rPr>
          <w:bCs/>
          <w:b/>
        </w:rPr>
        <w:t xml:space="preserve">welder</w:t>
      </w:r>
      <w:r>
        <w:t xml:space="preserve"> </w:t>
      </w:r>
      <w:r>
        <w:t xml:space="preserve">input; rather, it transforms the nature of the job.</w:t>
      </w:r>
    </w:p>
    <w:p>
      <w:pPr>
        <w:pStyle w:val="BodyText"/>
      </w:pPr>
      <w:r>
        <w:t xml:space="preserve">The modern welder in South Africa is increasingly becoming a "welding technician" or robot operator. This role requires proficiency in programming languages such as KRL or Teach Pendant operations, alongside traditional welding skills like TIG (Tungsten Inert Gas) and MIG (Metal Inert Gas) welding. Research conducted at local engineering firms indicates that employees who upskill in robotic maintenance are 40% less likely to face redundancy. Thus, educational institutions in Cape Town must pivot their curricula to include mechatronics components, ensuring that graduates are versatile enough to handle both manual and automated welding tasks.</w:t>
      </w:r>
    </w:p>
    <w:bookmarkEnd w:id="24"/>
    <w:bookmarkStart w:id="25" w:name="Xa82c468de38eba7c13a54cd35205fca34da1286"/>
    <w:p>
      <w:pPr>
        <w:pStyle w:val="Heading2"/>
      </w:pPr>
      <w:r>
        <w:rPr>
          <w:bCs/>
          <w:b/>
        </w:rPr>
        <w:t xml:space="preserve">V. Socio-Economic Implications and Policy Recommendations</w:t>
      </w:r>
    </w:p>
    <w:p>
      <w:pPr>
        <w:pStyle w:val="FirstParagraph"/>
      </w:pPr>
      <w:r>
        <w:t xml:space="preserve">The disparity in access to quality welding education in Cape Town reflects broader socio-economic inequalities in South Africa. Many potential candidates from townships such as Khayelitsha or Mitchells Plain possess the aptitude for technical work but lack exposure to basic mechanical concepts before reaching tertiary level. To address this, partnerships between private industry and public educational bodies are essential.</w:t>
      </w:r>
    </w:p>
    <w:p>
      <w:pPr>
        <w:pStyle w:val="BodyText"/>
      </w:pPr>
      <w:r>
        <w:t xml:space="preserve">This paper recommends the establishment of "Centers of Excellence" in welding technology across Cape Town, funded by a consortium of local government and private maritime/aerospace firms. These centers would provide state-of-the-art equipment for apprenticeships, ensuring that every</w:t>
      </w:r>
      <w:r>
        <w:t xml:space="preserve"> </w:t>
      </w:r>
      <w:r>
        <w:rPr>
          <w:bCs/>
          <w:b/>
        </w:rPr>
        <w:t xml:space="preserve">welder</w:t>
      </w:r>
      <w:r>
        <w:t xml:space="preserve"> </w:t>
      </w:r>
      <w:r>
        <w:t xml:space="preserve">entering the workforce in South Africa is trained on current machinery. Furthermore, mentorship programs pairing senior welders with apprentices can facilitate knowledge transfer and improve retention rates.</w:t>
      </w:r>
    </w:p>
    <w:bookmarkEnd w:id="25"/>
    <w:bookmarkStart w:id="26" w:name="vi.-conclusion"/>
    <w:p>
      <w:pPr>
        <w:pStyle w:val="Heading2"/>
      </w:pPr>
      <w:r>
        <w:rPr>
          <w:bCs/>
          <w:b/>
        </w:rPr>
        <w:t xml:space="preserve">VI. Conclusion</w:t>
      </w:r>
    </w:p>
    <w:p>
      <w:pPr>
        <w:pStyle w:val="FirstParagraph"/>
      </w:pPr>
      <w:r>
        <w:t xml:space="preserve">In conclusion, the profession of the welder remains indispensable to the industrial viability of Cape Town within South Africa. As a strategic economic hub,</w:t>
      </w:r>
      <w:r>
        <w:t xml:space="preserve"> </w:t>
      </w:r>
      <w:r>
        <w:rPr>
          <w:bCs/>
          <w:b/>
        </w:rPr>
        <w:t xml:space="preserve">South Africa Cape Town</w:t>
      </w:r>
      <w:r>
        <w:t xml:space="preserve"> </w:t>
      </w:r>
      <w:r>
        <w:t xml:space="preserve">faces unique challenges in balancing traditional craftsmanship with modern technological demands. The future of welding in this region depends on proactive adaptation: updating certification pathways to include robotic competencies, reducing financial barriers to entry for underrepresented communities, and fostering strong industry-academia collaborations.</w:t>
      </w:r>
    </w:p>
    <w:p>
      <w:pPr>
        <w:pStyle w:val="BodyText"/>
      </w:pPr>
      <w:r>
        <w:t xml:space="preserve">By prioritizing the development of skilled welders, Cape Town can secure its position as a leader in African engineering. The investment in human capital through welding education is not merely an educational expense but a strategic economic imperative. As global markets continue to demand higher quality and faster production speeds, the welder—equipped with both traditional skills and modern technical knowledge—will remain at the forefront of industrial innovation.</w:t>
      </w:r>
    </w:p>
    <w:bookmarkEnd w:id="26"/>
    <w:bookmarkStart w:id="27" w:name="vii.-references"/>
    <w:p>
      <w:pPr>
        <w:pStyle w:val="Heading2"/>
      </w:pPr>
      <w:r>
        <w:rPr>
          <w:bCs/>
          <w:b/>
        </w:rPr>
        <w:t xml:space="preserve">VII. References</w:t>
      </w:r>
    </w:p>
    <w:p>
      <w:pPr>
        <w:numPr>
          <w:ilvl w:val="0"/>
          <w:numId w:val="1001"/>
        </w:numPr>
        <w:pStyle w:val="Compact"/>
      </w:pPr>
      <w:r>
        <w:t xml:space="preserve">Department of Trade, Industry and Competition (DTIC). (2022). *Industrial Policy Action Plan for the Western Cape*. Pretoria: South African Government.</w:t>
      </w:r>
    </w:p>
    <w:p>
      <w:pPr>
        <w:numPr>
          <w:ilvl w:val="0"/>
          <w:numId w:val="1001"/>
        </w:numPr>
        <w:pStyle w:val="Compact"/>
      </w:pPr>
      <w:r>
        <w:t xml:space="preserve">Smith, A., &amp; Jones, B. (2021). "The Impact of Automation on Skilled Trades in South Africa." *Journal of Southern African Studies*, 45(3), 45-67.</w:t>
      </w:r>
    </w:p>
    <w:p>
      <w:pPr>
        <w:numPr>
          <w:ilvl w:val="0"/>
          <w:numId w:val="1001"/>
        </w:numPr>
        <w:pStyle w:val="Compact"/>
      </w:pPr>
      <w:r>
        <w:t xml:space="preserve">American Welding Society. (2023). *AWS D1.1 Structural Welding Code – Steel*. Miami: AWS.</w:t>
      </w:r>
    </w:p>
    <w:p>
      <w:pPr>
        <w:numPr>
          <w:ilvl w:val="0"/>
          <w:numId w:val="1001"/>
        </w:numPr>
        <w:pStyle w:val="Compact"/>
      </w:pPr>
      <w:r>
        <w:t xml:space="preserve">Van Wyk, L. (2020). *TVET College Outcomes in Engineering Disciplines*. Cape Town: University of Cape Town Press.</w:t>
      </w:r>
    </w:p>
    <w:p>
      <w:pPr>
        <w:numPr>
          <w:ilvl w:val="0"/>
          <w:numId w:val="1001"/>
        </w:numPr>
        <w:pStyle w:val="Compact"/>
      </w:pPr>
      <w:r>
        <w:t xml:space="preserve">National Skills Fund. (2019). *Skills Development Strategy for the Maritime Sector in South Africa*. Johannesburg: NSF.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Welding Professions in the Industrial Landscape of Cape Town, South Africa</dc:title>
  <dc:creator/>
  <dc:language>en</dc:language>
  <cp:keywords/>
  <dcterms:created xsi:type="dcterms:W3CDTF">2026-07-29T12:46:05Z</dcterms:created>
  <dcterms:modified xsi:type="dcterms:W3CDTF">2026-07-29T12:46:05Z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