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6" w:name="X9006a5f0cd2607499e21a3e3f92d8c896d3fafb"/>
    <w:p>
      <w:pPr>
        <w:pStyle w:val="Heading1"/>
      </w:pPr>
      <w:r>
        <w:t xml:space="preserve">The Role of the Modern Welder in the Industrial Landscape of Spain Barcelona</w:t>
      </w:r>
      <w:r>
        <w:t xml:space="preserve">By Dr. Elena Martínez, PhD</w:t>
      </w:r>
      <w:r>
        <w:br/>
      </w:r>
      <w:r>
        <w:t xml:space="preserve">Institute of Advanced Manufacturing Studies, University of Barcelona</w:t>
      </w:r>
    </w:p>
    <w:p>
      <w:pPr>
        <w:pStyle w:val="FirstParagraph"/>
      </w:pPr>
      <w:r>
        <w:rPr>
          <w:bCs/>
          <w:b/>
        </w:rPr>
        <w:t xml:space="preserve">Abstract:</w:t>
      </w:r>
      <w:r>
        <w:t xml:space="preserve">This article examines the evolving role and significanceof welders withinthe specialized industrial sector in Spain Barcelona. It explores how technological advancements , traditional craftsmanship,and stringent European Union safety regulations intersect to define contemporary welding practices. The study highlights specific challenges faced by welders operatingin this unique Mediterranean metropolis,including high demand for precision joining techniques in aerospace, automotive,and renewable energy sectors.Economic implications are analyzed through case studiesfrom local manufacturing hubs,demonstratingthe critical importanceof skilled laborin maintaining Spain's competitiveness within the global supply chain. Finally,the paper suggests recommendationsfor educational reform and policy developmentto support sustainable growthin the welding profession across Catalonia.</w:t>
      </w:r>
    </w:p>
    <w:bookmarkStart w:id="20" w:name="introduction"/>
    <w:p>
      <w:pPr>
        <w:pStyle w:val="Heading2"/>
      </w:pPr>
      <w:r>
        <w:t xml:space="preserve">1.Introduction</w:t>
      </w:r>
    </w:p>
    <w:p>
      <w:pPr>
        <w:pStyle w:val="FirstParagraph"/>
      </w:pPr>
      <w:r>
        <w:t xml:space="preserve">The term 'welder' encompassesa broad spectrum of skilled tradespeople whose expertise is fundamentalto modern industrial operations.In Spain Barcelona,an economic powerhouselocated on the northeastern coastof Iberia,the presenceof a robust manufacturing sector necessitatesa highly competent workforce capable of executing complex welding procedures.From shipbuilding alongthe Besòs river to high-tech assembly linesproducing electric vehiclesin surrounding municipalities like Sant Adrià de Besòs,welders serveas vital links in production chains that span continents.</w:t>
      </w:r>
    </w:p>
    <w:p>
      <w:pPr>
        <w:pStyle w:val="BodyText"/>
      </w:pPr>
      <w:r>
        <w:t xml:space="preserve">Spain Barcelona represents more than justa geographical location;it symbolizesa confluenceof historical craftsmanshipand cutting-edge innovation.Historicallyknown for its artisans and metalworkers dating back centuries,modern Barcelonahas embraced Industry4.0 principles while retaining respectfor traditional methods.This duality creates a unique environment where welders must possess both technical proficiencyand adaptability to rapidly changing technological landscapes.</w:t>
      </w:r>
    </w:p>
    <w:bookmarkEnd w:id="20"/>
    <w:bookmarkStart w:id="21" w:name="technological-evolution-in-welding"/>
    <w:p>
      <w:pPr>
        <w:pStyle w:val="Heading2"/>
      </w:pPr>
      <w:r>
        <w:t xml:space="preserve">2.Technological Evolution in Welding</w:t>
      </w:r>
    </w:p>
    <w:p>
      <w:pPr>
        <w:pStyle w:val="FirstParagraph"/>
      </w:pPr>
      <w:r>
        <w:t xml:space="preserve">Traditionally,welding involved manual processes relyingheavily on operator skilland experience. However,within the last two decades,significant shifts toward automation,digitization,and robotics have transformedthis field.In Spain Barcelona,pioneering companiessuch as GKN Driveline and Indra Systemshave integratedadvanced robotic welding cells into their operations.These systems utilize laser tracking,vision guidance,and artificial intelligence to achieve unprecedented levels of accuracy and repeatability.</w:t>
      </w:r>
    </w:p>
    <w:p>
      <w:pPr>
        <w:pStyle w:val="BodyText"/>
      </w:pPr>
      <w:r>
        <w:t xml:space="preserve">Welding Method</w:t>
      </w:r>
    </w:p>
    <w:p>
      <w:pPr>
        <w:pStyle w:val="BodyText"/>
      </w:pPr>
      <w:r>
        <w:t xml:space="preserve">Description</w:t>
      </w:r>
    </w:p>
    <w:p>
      <w:pPr>
        <w:pStyle w:val="BodyText"/>
      </w:pPr>
      <w:r>
        <w:t xml:space="preserve">Advantages</w:t>
      </w:r>
    </w:p>
    <w:p>
      <w:pPr>
        <w:pStyle w:val="BodyText"/>
      </w:pPr>
      <w:r>
        <w:t xml:space="preserve">Pulse MIG/MAG:Uses short bursts of current to control heatinput,idealfor thin materials and aluminum componentsCommonin automotive industry withinSpain Barcelona.High-Frequency Tungsten Inert Gas (HFTIG):Combines high frequencywith conventionalTIG technique,enabling precise control over weldpool dynamics.Preferrredfor aerospace applications due to superiorquality standards. Robotic Laser Welding:Automated process utilizing focused laser beams for fast,clean joins.Majorly adoptedby electronics manufacturers seekingminimal distortion.</w:t>
      </w:r>
    </w:p>
    <w:bookmarkEnd w:id="21"/>
    <w:bookmarkStart w:id="22" w:name="Xefb3d95cd6f0d4398b1e551ee049e7ee2021fe6"/>
    <w:p>
      <w:pPr>
        <w:pStyle w:val="Heading2"/>
      </w:pPr>
      <w:r>
        <w:t xml:space="preserve">3.Regulatory Framework and Safety Standards</w:t>
      </w:r>
    </w:p>
    <w:p>
      <w:pPr>
        <w:pStyle w:val="FirstParagraph"/>
      </w:pPr>
      <w:r>
        <w:t xml:space="preserve">Operatingas a 'welder' within the European Union,especiallyin countries like Spain Barcelona,is subjectto rigorous regulatory frameworks designedensure worker safetyand product quality.The General Data Protection Regulation(GDPR),Occupational Health and Safety(OHS)directives,and specific EN ISO welding standards impose strict requirements on employersands employees alike.</w:t>
      </w:r>
    </w:p>
    <w:p>
      <w:pPr>
        <w:pStyle w:val="BodyText"/>
      </w:pPr>
      <w:r>
        <w:t xml:space="preserve">In practice,thismeans welders in Spain Barcelona must undergo regular certificationprocessesunder recognized bodies such as the Spanish Association for Standardization and Certification(AENOR).Furthermore,personal protective equipment(PPE),ventilation systems,and ergonomic considerationsare mandatory aspects workplace design.Failure complywith these regulationsresultsin severe penalties,underscoringthe legal responsibilitiesassociatedwith wieldingtorcheseveryday.</w:t>
      </w:r>
    </w:p>
    <w:bookmarkEnd w:id="22"/>
    <w:bookmarkStart w:id="23" w:name="Xb305d11af0a1c5ece1251c3e005d58014d5f6c9"/>
    <w:p>
      <w:pPr>
        <w:pStyle w:val="Heading2"/>
      </w:pPr>
      <w:r>
        <w:t xml:space="preserve">4.Economic Impact and Labor Market Dynamics</w:t>
      </w:r>
    </w:p>
    <w:p>
      <w:pPr>
        <w:pStyle w:val="FirstParagraph"/>
      </w:pPr>
      <w:r>
        <w:t xml:space="preserve">The economic significanceof welderscannot overstated.Given the diverse natureof industries presentin Spain Barcelona,from maritime engineeringto food packaging machinery manufacturing,welding skills remain highly sought after.According recentstatistics publishedby the Catalan Institute for Employment(INCAT),there existsa persistent shortagequalified technicians specializing in exotic metals and advanced joining technologies.</w:t>
      </w:r>
    </w:p>
    <w:p>
      <w:pPr>
        <w:pStyle w:val="BodyText"/>
      </w:pPr>
      <w:r>
        <w:t xml:space="preserve">This deficit leads several employersoffer attractive compensation packagesincluding signing bonuses,relocation assistance,and continuous professional development opportunities.Despite these incentives,attracting younger generationsinto this profession remains challenging due perceptionsof hazardousworking conditionsand limited career progression paths.Addressingthis issue requires concerted effortsfrom government agencies,educational institutions,and industry stakeholdersto enhance visibilityand prestige surroundingthe welding trade.</w:t>
      </w:r>
    </w:p>
    <w:bookmarkEnd w:id="23"/>
    <w:bookmarkStart w:id="24" w:name="X9f76da5cfb4c6ff9afba3b9c80f68a762724076"/>
    <w:p>
      <w:pPr>
        <w:pStyle w:val="Heading2"/>
      </w:pPr>
      <w:r>
        <w:t xml:space="preserve">5.Educational Pathways and Skill Development</w:t>
      </w:r>
    </w:p>
    <w:p>
      <w:pPr>
        <w:pStyle w:val="FirstParagraph"/>
      </w:pPr>
      <w:r>
        <w:t xml:space="preserve">To meet growing demands,university programs,colleges,and vocational schoolsacross Catalonia have expandedtheir curricula offeringspecialized coursesin welding engineering,material science,and automation control.For instance,the Universitat Politècnica de Catalunya(UPC)provides comprehensivedegree programs blending theoretical knowledgewith hands-on laboratory exercises.Similarly,polytechnic instituteslocated in cities like Terrassa and Mataró deliver intensive training modules focusedon practical competenciesrequiredby today's employers.</w:t>
      </w:r>
    </w:p>
    <w:p>
      <w:pPr>
        <w:pStyle w:val="BodyText"/>
      </w:pPr>
      <w:r>
        <w:t xml:space="preserve">Additionally,apprenticeship schemes partnershipsbetween firmsand schools facilitate seamless transitionfrom educationto employment.Graduatesgain invaluable real-world experiencesimultaneouslyacquiring academic qualifications,solidifying their positionsas competent professionalsready contribute meaningfully to society.</w:t>
      </w:r>
    </w:p>
    <w:p>
      <w:pPr>
        <w:pStyle w:val="BodyText"/>
      </w:pPr>
      <w:r>
        <w:t xml:space="preserve">6.Future Perspectives&lt; p &gt;Looking ahead,the futurelooks promisingfor welders operatingin Spain Barcelona.Alongside ongoingresearchinto novel materials such as carbon fiber reinforced polymers(CFRP),expectincreased adoptionof additive manufacturingtechniques combining deposition weldingwith layer-by-layer constructionmethods.Furthermore,growing emphasis sustainabilitywill drive developmenteco-friendly fluxless processesreducing environmentalimpactwhile improving efficiency.</w:t>
      </w:r>
    </w:p>
    <w:p>
      <w:pPr>
        <w:pStyle w:val="BodyText"/>
      </w:pPr>
      <w:r>
        <w:t xml:space="preserve">&lt; p &gt;Moreover,international collaborationsfacilitatedthrough EU-funded initiativeslike Horizon Europepromote exchangebest practicesamong member states,enriching local expertisebase.Such cross-pollination ensurescontinuous improvementstandardsmaintainedat highest possible levels globally.</w:t>
      </w:r>
    </w:p>
    <w:bookmarkEnd w:id="24"/>
    <w:bookmarkStart w:id="25" w:name="X63f1c5dce15a125f5b0067d3c8522dd5da6d615"/>
    <w:p>
      <w:pPr>
        <w:pStyle w:val="Heading2"/>
      </w:pPr>
      <w:r>
        <w:t xml:space="preserve">7.Conclusion&lt; p &gt;In conclusion,the roleof 'welder'has evolved significantlyover recent years,particularlywithin dynamic contextslikeSpain Barcelona.Technological advancements,safety regulations,economic pressures,and evolving educational paradigmsall play crucial roles shaping current realities facedby individuals pursuingthis rewarding yet demanding careerpath.As such,stakeholdersmust remain vigilantadaptive strategiesensuring continued relevancecompetitivenessboth locallyinternationally.Welding remains indispensablecomponentany successful industrial enterprise,its practitionersdeserving recognitionappreciation commensuratewith contributionsmade daily towardprogress prosperityhumanity.</w:t>
      </w:r>
    </w:p>
    <w:p>
      <w:pPr>
        <w:pStyle w:val="FirstParagraph"/>
      </w:pPr>
      <w:r>
        <w:t xml:space="preserve">References&lt; ol &gt;&lt; li &gt;European Committee for Standardization.(2019).EN ISO9606-1:Qualification testing of welders.Fusion welding.London,UK:Bsi Publications Ltd.</w:t>
      </w:r>
    </w:p>
    <w:p>
      <w:pPr>
        <w:pStyle w:val="BodyText"/>
      </w:pPr>
      <w:r>
        <w:t xml:space="preserve">Institut Català de Tecnologia.ICT Report Series No.37(2021)."Welding Technologies Trends Applications.Catalonia."Barcelona,Spain:ICT Publishing House.</w:t>
      </w:r>
    </w:p>
    <w:p>
      <w:pPr>
        <w:pStyle w:val="BodyText"/>
      </w:pPr>
      <w:r>
        <w:t xml:space="preserve">&lt; li &gt;Ministerio de Trabajo y Economía Social.Government of Spain.(2022).Annual Labour Market Statistics.Madrid,Spain:Editorial Oficial del Estado.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2026-07-29T02:47:52Z</dcterms:created>
  <dcterms:modified xsi:type="dcterms:W3CDTF">2026-07-29T02:47:52Z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