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Skilled</w:t>
      </w:r>
      <w:r>
        <w:t xml:space="preserve"> </w:t>
      </w:r>
      <w:r>
        <w:t xml:space="preserve">Welding</w:t>
      </w:r>
      <w:r>
        <w:t xml:space="preserve"> </w:t>
      </w:r>
      <w:r>
        <w:t xml:space="preserve">Labor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Spain-Valencia:</w:t>
      </w:r>
      <w:r>
        <w:t xml:space="preserve"> </w:t>
      </w:r>
      <w:r>
        <w:t xml:space="preserve">An</w:t>
      </w:r>
      <w:r>
        <w:t xml:space="preserve"> </w:t>
      </w:r>
      <w:r>
        <w:t xml:space="preserve">Academic</w:t>
      </w:r>
      <w:r>
        <w:t xml:space="preserve"> </w:t>
      </w:r>
      <w:r>
        <w:t xml:space="preserve">Analysis</w:t>
      </w:r>
    </w:p>
    <w:bookmarkStart w:id="27" w:name="X4a2f17a82d032686b5a4a5a00ba5f72fedf98f0"/>
    <w:p>
      <w:pPr>
        <w:pStyle w:val="Heading1"/>
      </w:pPr>
      <w:r>
        <w:t xml:space="preserve">The Strategic Imperative of Skilled Welding Labor in the Industrial Ecosystem of Spain-Valencia: An Academic Analysis</w:t>
      </w:r>
    </w:p>
    <w:p>
      <w:pPr>
        <w:pStyle w:val="FirstParagraph"/>
      </w:pPr>
      <w:r>
        <w:rPr>
          <w:bCs/>
          <w:b/>
        </w:rPr>
        <w:t xml:space="preserve">Author:</w:t>
      </w:r>
      <w:r>
        <w:t xml:space="preserve"> </w:t>
      </w:r>
      <w:r>
        <w:t xml:space="preserve">Dr. Elena Rostova</w:t>
      </w:r>
      <w:r>
        <w:br/>
      </w:r>
      <w:r>
        <w:rPr>
          <w:bCs/>
          <w:b/>
        </w:rPr>
        <w:t xml:space="preserve">Affiliation:</w:t>
      </w:r>
      <w:r>
        <w:t xml:space="preserve">Institute for Mediterranean Industrial Studies</w:t>
      </w:r>
      <w:r>
        <w:br/>
      </w:r>
      <w:r>
        <w:rPr>
          <w:bCs/>
          <w:b/>
        </w:rPr>
        <w:t xml:space="preserve">Date:</w:t>
      </w:r>
      <w:r>
        <w:t xml:space="preserve"> </w:t>
      </w:r>
      <w:r>
        <w:t xml:space="preserve">October 2023</w:t>
      </w:r>
    </w:p>
    <w:p>
      <w:pPr>
        <w:pStyle w:val="BodyText"/>
      </w:pPr>
      <w:r>
        <w:rPr>
          <w:iCs/>
          <w:i/>
        </w:rPr>
        <w:t xml:space="preserve">This article examines the critical role of professional welders within the specialized manufacturing and maritime sectors located in Spain-Valencia. By analyzing current labor market trends, regulatory frameworks under European Union standards, and technological advancements in metal joining processes, this paper argues that the welding profession is not merely a trade but a cornerstone of regional economic stability. The study highlights the specific demands placed on welders operating within the unique industrial geography of Spain-Valencia, emphasizing the need for continuous upskilling and adherence to international safety protocols.</w:t>
      </w:r>
    </w:p>
    <w:bookmarkStart w:id="20" w:name="introduction"/>
    <w:p>
      <w:pPr>
        <w:pStyle w:val="Heading2"/>
      </w:pPr>
      <w:r>
        <w:t xml:space="preserve">1. Introduction</w:t>
      </w:r>
    </w:p>
    <w:p>
      <w:pPr>
        <w:pStyle w:val="FirstParagraph"/>
      </w:pPr>
      <w:r>
        <w:t xml:space="preserve">The global manufacturing landscape is undergoing a profound transformation driven by Industry 4.0 initiatives, sustainability mandates, and the re-localization of supply chains within Europe. Within this context, the role of skilled tradespeople remains pivotal, particularly in regions characterized by heavy industry and specialized engineering. One such region is Spain-Valencia, a hub renowned for its diverse industrial base ranging from automotive manufacturing to maritime construction and ceramics production. In this specific geographic and economic locale, the welder serves as a vital link in the value chain.</w:t>
      </w:r>
    </w:p>
    <w:p>
      <w:pPr>
        <w:pStyle w:val="BodyText"/>
      </w:pPr>
      <w:r>
        <w:t xml:space="preserve">This academic discourse aims to explore the multifaceted nature of welding work in Spain-Valencia. It posits that while automation is increasing, the nuanced decision-making and adaptability required of human welders remain irreplaceable. Furthermore, this article contextualizes these roles within the broader economic framework of Spain-Valencia, analyzing how local policies and international standards intersect to shape the professional identity and operational requirements of welders in this region.</w:t>
      </w:r>
    </w:p>
    <w:bookmarkEnd w:id="20"/>
    <w:bookmarkStart w:id="21" w:name="the-industrial-context-of-spain-valencia"/>
    <w:p>
      <w:pPr>
        <w:pStyle w:val="Heading2"/>
      </w:pPr>
      <w:r>
        <w:t xml:space="preserve">2. The Industrial Context of Spain-Valencia</w:t>
      </w:r>
    </w:p>
    <w:p>
      <w:pPr>
        <w:pStyle w:val="FirstParagraph"/>
      </w:pPr>
      <w:r>
        <w:t xml:space="preserve">To understand the demand for welding services, one must first appreciate the industrial density and diversity of Spain-Valencia. This coastal province has historically been a gateway for trade and technology transfer into Southern Europe. The presence of major port facilities in Valencia Port has catalyzed a robust maritime industry, requiring extensive shipbuilding repair and construction capabilities. Here, the welder is tasked with joining thick plates of steel and specialized alloys under stringent quality controls.</w:t>
      </w:r>
    </w:p>
    <w:p>
      <w:pPr>
        <w:pStyle w:val="BodyText"/>
      </w:pPr>
      <w:r>
        <w:t xml:space="preserve">Moreover, Spain-Valencia hosts a significant cluster of automotive components manufacturers. These facilities rely on precision welding for chassis fabrication and engine assembly. The proximity to major European markets means that welders in this region must adhere to Just-In-Time (JIT) manufacturing principles, requiring not only technical proficiency but also exceptional efficiency and error reduction. The specific environmental conditions of the Mediterranean climate, including humidity levels near the coast, also introduce unique challenges for storage and processing of metallic materials, further necessitating expert oversight by certified welders.</w:t>
      </w:r>
    </w:p>
    <w:bookmarkEnd w:id="21"/>
    <w:bookmarkStart w:id="22" w:name="X29a2f0a87216c6dd7f8237be2be51c4dd280076"/>
    <w:p>
      <w:pPr>
        <w:pStyle w:val="Heading2"/>
      </w:pPr>
      <w:r>
        <w:t xml:space="preserve">3. Regulatory Frameworks and Safety Standards</w:t>
      </w:r>
    </w:p>
    <w:p>
      <w:pPr>
        <w:pStyle w:val="FirstParagraph"/>
      </w:pPr>
      <w:r>
        <w:t xml:space="preserve">The practice of welding is heavily regulated to ensure worker safety and product integrity. In Spain-Valencia, welders must comply with both national Spanish legislation (such as the Ley de Prevención de Riesgos Laborales) and European Union directives regarding pressure equipment and structural steelwork. The adherence to ISO standards, particularly ISO 9606 for qualification of welding operators, is mandatory for most high-stakes applications.</w:t>
      </w:r>
    </w:p>
    <w:p>
      <w:pPr>
        <w:pStyle w:val="BodyText"/>
      </w:pPr>
      <w:r>
        <w:t xml:space="preserve">A critical aspect of this regulatory environment is the emphasis on occupational health. Welding operations generate hazardous fumes, intense UV radiation, and noise pollution. Therefore, the modern welder in Spain-Valencia must be well-versed in personal protective equipment (PPE) protocols and ventilation system requirements. Academic literature suggests that regions with strict enforcement of these safety standards see lower long-term healthcare costs and higher workforce retention rates. In Spain-Valencia, ongoing training programs funded by local government initiatives aim to update welders on the latest ergonomic practices and environmental protections.</w:t>
      </w:r>
    </w:p>
    <w:bookmarkEnd w:id="22"/>
    <w:bookmarkStart w:id="23" w:name="Xe0f7cd8113b428447402f5c0c6d368c6bd76da8"/>
    <w:p>
      <w:pPr>
        <w:pStyle w:val="Heading2"/>
      </w:pPr>
      <w:r>
        <w:t xml:space="preserve">4. Technological Advancements and Skill Evolution</w:t>
      </w:r>
    </w:p>
    <w:p>
      <w:pPr>
        <w:pStyle w:val="FirstParagraph"/>
      </w:pPr>
      <w:r>
        <w:t xml:space="preserve">The perception of welding as a purely manual, low-tech trade is obsolete in the contemporary industrial setting of Spain-Valencia. Modern welding shops increasingly utilize robotic arms for repetitive tasks, such as seam welding on automotive parts. However, this shift does not diminish the importance of the welder; rather, it elevates their role to that of a technician or engineer. The skilled worker must now program robots, interpret complex digital blueprints using CAD/CAM software, and perform quality assurance inspections using non-destructive testing (NDT) methods.</w:t>
      </w:r>
    </w:p>
    <w:p>
      <w:pPr>
        <w:pStyle w:val="BodyText"/>
      </w:pPr>
      <w:r>
        <w:t xml:space="preserve">In the maritime sector of Spain-Valencia, advanced techniques such as Laser Hybrid Welding are being adopted to join dissimilar metals with higher precision and less heat input. This requires welders to possess a deep theoretical understanding of metallurgy and thermal dynamics. The educational institutions in Valencia have responded by integrating robotics coding and materials science into their vocational curricula, ensuring that the next generation of welders is prepared for a high-tech industrial environment.</w:t>
      </w:r>
    </w:p>
    <w:bookmarkEnd w:id="23"/>
    <w:bookmarkStart w:id="24" w:name="socio-economic-implications"/>
    <w:p>
      <w:pPr>
        <w:pStyle w:val="Heading2"/>
      </w:pPr>
      <w:r>
        <w:t xml:space="preserve">5. Socio-Economic Implications</w:t>
      </w:r>
    </w:p>
    <w:p>
      <w:pPr>
        <w:pStyle w:val="FirstParagraph"/>
      </w:pPr>
      <w:r>
        <w:t xml:space="preserve">The demand for qualified welders in Spain-Valencia has significant socio-economic implications. With an aging workforce in traditional trades, there is a pressing need to attract younger demographics into the welding profession. This requires rebranding the image of welding from a blue-collar job to a high-skill, technically sophisticated career path.</w:t>
      </w:r>
    </w:p>
    <w:p>
      <w:pPr>
        <w:pStyle w:val="BodyText"/>
      </w:pPr>
      <w:r>
        <w:t xml:space="preserve">Furthermore, the specialization of welders contributes to regional competitiveness. By maintaining a pool of highly skilled labor capable of handling complex fabrication tasks, Spain-Valencia attracts foreign direct investment in advanced manufacturing. The presence of expert welders ensures that local industries can compete with counterparts in Germany and Italy on quality and reliability grounds.</w:t>
      </w:r>
    </w:p>
    <w:bookmarkEnd w:id="24"/>
    <w:bookmarkStart w:id="25" w:name="conclusion"/>
    <w:p>
      <w:pPr>
        <w:pStyle w:val="Heading2"/>
      </w:pPr>
      <w:r>
        <w:t xml:space="preserve">6. Conclusion</w:t>
      </w:r>
    </w:p>
    <w:p>
      <w:pPr>
        <w:pStyle w:val="FirstParagraph"/>
      </w:pPr>
      <w:r>
        <w:t xml:space="preserve">In conclusion, the welder represents a critical asset to the industrial ecosystem of Spain-Valencia. Far from being a mere manual laborer, the modern welder is a skilled professional who integrates technical expertise with advanced technological literacy and strict adherence to safety regulations. The unique industrial mix of maritime and automotive sectors in this region demands versatility and precision that only experienced professionals can provide.</w:t>
      </w:r>
    </w:p>
    <w:p>
      <w:pPr>
        <w:pStyle w:val="BodyText"/>
      </w:pPr>
      <w:r>
        <w:t xml:space="preserve">Future research should focus on longitudinal studies regarding the impact of automation on job satisfaction and career progression for welders in Spain-Valencia. Additionally, comparative analyses with other Mediterranean industrial hubs could offer further insights into best practices for workforce development. As Spain-Valencia continues to evolve as a center of European manufacturing, the strategic investment in welding education and professional development will remain essential for sustaining its industrial leadership.</w:t>
      </w:r>
    </w:p>
    <w:bookmarkEnd w:id="25"/>
    <w:bookmarkStart w:id="26" w:name="references"/>
    <w:p>
      <w:pPr>
        <w:pStyle w:val="Heading2"/>
      </w:pPr>
      <w:r>
        <w:t xml:space="preserve">References</w:t>
      </w:r>
    </w:p>
    <w:p>
      <w:pPr>
        <w:pStyle w:val="FirstParagraph"/>
      </w:pPr>
      <w:r>
        <w:t xml:space="preserve">(Note: References are illustrative for the purpose of this academic format)</w:t>
      </w:r>
    </w:p>
    <w:p>
      <w:pPr>
        <w:numPr>
          <w:ilvl w:val="0"/>
          <w:numId w:val="1001"/>
        </w:numPr>
        <w:pStyle w:val="Compact"/>
      </w:pPr>
      <w:r>
        <w:t xml:space="preserve">Garcia, M. (2021).</w:t>
      </w:r>
      <w:r>
        <w:t xml:space="preserve"> </w:t>
      </w:r>
      <w:r>
        <w:rPr>
          <w:iCs/>
          <w:i/>
        </w:rPr>
        <w:t xml:space="preserve">Metalworking Trends in the Mediterranean Basin</w:t>
      </w:r>
      <w:r>
        <w:t xml:space="preserve">. Valencia University Press.</w:t>
      </w:r>
    </w:p>
    <w:p>
      <w:pPr>
        <w:numPr>
          <w:ilvl w:val="0"/>
          <w:numId w:val="1001"/>
        </w:numPr>
        <w:pStyle w:val="Compact"/>
      </w:pPr>
      <w:r>
        <w:t xml:space="preserve">Eurostat. (2022).</w:t>
      </w:r>
      <w:r>
        <w:t xml:space="preserve"> </w:t>
      </w:r>
      <w:r>
        <w:rPr>
          <w:iCs/>
          <w:i/>
        </w:rPr>
        <w:t xml:space="preserve">Labor Market Statistics for Specialized Technical Trades</w:t>
      </w:r>
      <w:r>
        <w:t xml:space="preserve">.</w:t>
      </w:r>
    </w:p>
    <w:p>
      <w:pPr>
        <w:numPr>
          <w:ilvl w:val="0"/>
          <w:numId w:val="1001"/>
        </w:numPr>
        <w:pStyle w:val="Compact"/>
      </w:pPr>
      <w:r>
        <w:t xml:space="preserve">Rodriguez, J., &amp; Lopez, A. (2019). "Safety Protocols in Spanish Industrial Zones." *Journal of European Occupational Safety*, 15(3), 45-62.</w:t>
      </w:r>
    </w:p>
    <w:p>
      <w:pPr>
        <w:numPr>
          <w:ilvl w:val="0"/>
          <w:numId w:val="1001"/>
        </w:numPr>
        <w:pStyle w:val="Compact"/>
      </w:pPr>
      <w:r>
        <w:t xml:space="preserve">Valencian Government Department of Industry. (2023).</w:t>
      </w:r>
      <w:r>
        <w:t xml:space="preserve"> </w:t>
      </w:r>
      <w:r>
        <w:rPr>
          <w:iCs/>
          <w:i/>
        </w:rPr>
        <w:t xml:space="preserve">Annual Report on Manufacturing Sector Growth</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Skilled Welding Labor in the Industrial Ecosystem of Spain-Valencia: An Academic Analysis</dc:title>
  <dc:creator/>
  <cp:keywords/>
  <dcterms:created xsi:type="dcterms:W3CDTF">2026-07-29T01:54:22Z</dcterms:created>
  <dcterms:modified xsi:type="dcterms:W3CDTF">2026-07-29T01:54:22Z</dcterms:modified>
</cp:coreProperties>
</file>

<file path=docProps/custom.xml><?xml version="1.0" encoding="utf-8"?>
<Properties xmlns="http://schemas.openxmlformats.org/officeDocument/2006/custom-properties" xmlns:vt="http://schemas.openxmlformats.org/officeDocument/2006/docPropsVTypes"/>
</file>