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7" w:name="Xa1f506b46a59427dc9a20c01a5aeb54d8600d6a"/>
    <w:p>
      <w:pPr>
        <w:pStyle w:val="Heading1"/>
      </w:pPr>
      <w:r>
        <w:t xml:space="preserve">The Role of the Welder in Industrial Development: A Case Study of Kampala, Uganda</w:t>
      </w:r>
    </w:p>
    <w:p>
      <w:pPr>
        <w:pStyle w:val="FirstParagraph"/>
      </w:pPr>
      <w:r>
        <w:rPr>
          <w:iCs/>
          <w:i/>
          <w:bCs/>
          <w:b/>
        </w:rPr>
        <w:t xml:space="preserve">J. D. M.</w:t>
      </w:r>
      <w:r>
        <w:t xml:space="preserve">, Department of Engineering and Technology, University of Kampala</w:t>
      </w:r>
      <w:r>
        <w:br/>
      </w:r>
      <w:r>
        <w:t xml:space="preserve">Kampala, Uganda</w:t>
      </w:r>
    </w:p>
    <w:p>
      <w:pPr>
        <w:pStyle w:val="BodyText"/>
      </w:pPr>
      <w:r>
        <w:t xml:space="preserve">Received Date: October 15th, 2023 | Accepted Date: November 3rd, 2023 | Published Date: December 1st, 2023</w:t>
      </w:r>
    </w:p>
    <w:p>
      <w:pPr>
        <w:pStyle w:val="BodyText"/>
      </w:pPr>
      <w:r>
        <w:rPr>
          <w:bCs/>
          <w:b/>
        </w:rPr>
        <w:t xml:space="preserve">Abstract:</w:t>
      </w:r>
      <w:r>
        <w:br/>
      </w:r>
      <w:r>
        <w:t xml:space="preserve">This academic article examines the critical role of the Welder within the rapidly evolving industrial landscape of Kampala, Uganda. As a central hub for economic activity and urban expansion, Kampala presents unique challenges and opportunities for welding professionals. The study explores current welding techniques employed in major construction sectors, analyzes safety protocols mandated by Ugandan labor laws, and assesses the impact of vocational training on welder productivity. Findings suggest that while the demand for skilled Welder professionals is high due to infrastructure projects, there remains a significant gap in formal certification and adherence to international safety standards. This article argues for enhanced institutional frameworks to support Welders operating in Kampala, thereby fostering sustainable industrial growth across Uganda.</w:t>
      </w:r>
    </w:p>
    <w:bookmarkStart w:id="20" w:name="i.-introduction"/>
    <w:p>
      <w:pPr>
        <w:pStyle w:val="Heading2"/>
      </w:pPr>
      <w:r>
        <w:t xml:space="preserve">I. Introduction</w:t>
      </w:r>
    </w:p>
    <w:p>
      <w:pPr>
        <w:pStyle w:val="FirstParagraph"/>
      </w:pPr>
      <w:r>
        <w:t xml:space="preserve">The Republic of Uganda has witnessed substantial economic shifts over the past decade, with a distinct transition toward industrialization and modern infrastructure development. At the heart of this transformation is Kampala, the capital city, which serves as both an administrative center and an emerging industrial powerhouse. Central to these developments are skilled artisans, most notably the Welder. The Welder performs specialized joining operations on metals and thermoplastics using techniques such as arc welding, gas welding, and laser welding. In Kampala's bustling construction sites—from high-rise commercial buildings in the central business district to residential estates expanding into Wakiso District—the welder is an indispensable figure.</w:t>
      </w:r>
    </w:p>
    <w:p>
      <w:pPr>
        <w:pStyle w:val="BodyText"/>
      </w:pPr>
      <w:r>
        <w:t xml:space="preserve">However, the narrative surrounding industrial labor in Uganda often overlooks the technical expertise required of these professionals. This article aims to fill that gap by analyzing how Welders operate within Kampala's specific economic and regulatory environment. By focusing on Kampala as a case study, we can draw broader conclusions about the state of technical vocational education and industrial safety in Uganda.</w:t>
      </w:r>
    </w:p>
    <w:bookmarkEnd w:id="20"/>
    <w:bookmarkStart w:id="21" w:name="X2d9b5ac3e1d486df9e323c4a7a10637035911c1"/>
    <w:p>
      <w:pPr>
        <w:pStyle w:val="Heading2"/>
      </w:pPr>
      <w:r>
        <w:t xml:space="preserve">II. The Evolution of Industrial Welding in Kampala</w:t>
      </w:r>
    </w:p>
    <w:p>
      <w:pPr>
        <w:pStyle w:val="FirstParagraph"/>
      </w:pPr>
      <w:r>
        <w:t xml:space="preserve">Kampala's industrial sector has moved beyond small-scale repair workshops to encompass large-scale manufacturing and construction projects. In the past, welding work in Uganda was largely performed by informal artisans with little formal training, relying on apprenticeship models passed down through generations. While this traditional method provided a baseline of skill, it often lacked the precision and safety protocols required for modern infrastructure.</w:t>
      </w:r>
    </w:p>
    <w:p>
      <w:pPr>
        <w:pStyle w:val="BodyText"/>
      </w:pPr>
      <w:r>
        <w:t xml:space="preserve">In recent years, multinational construction firms have established bases in Kampala. These organizations mandate that the Welder must adhere to international standards such as those set by the American Society of Welding (AWS) or European Norms (EN). Consequently, there has been a noticeable shift in Kampala toward adopting advanced welding equipment and digital monitoring systems for weld quality assurance. The modern Welder in Kampala is increasingly expected to read complex technical blueprints, operate heavy fabrication machinery, and ensure structural integrity according to the Uganda Bureau of Standards (UBOS) regulations.</w:t>
      </w:r>
    </w:p>
    <w:bookmarkEnd w:id="21"/>
    <w:bookmarkStart w:id="22" w:name="Xf2ada908c6d7db7a79b254d9906c86429126d9a"/>
    <w:p>
      <w:pPr>
        <w:pStyle w:val="Heading2"/>
      </w:pPr>
      <w:r>
        <w:t xml:space="preserve">III. Occupational Health and Safety (OHS) Considerations</w:t>
      </w:r>
    </w:p>
    <w:p>
      <w:pPr>
        <w:pStyle w:val="FirstParagraph"/>
      </w:pPr>
      <w:r>
        <w:t xml:space="preserve">A critical aspect of the Welder's role in Kampala is occupational safety. Welding poses significant risks, including exposure to toxic fumes, ultraviolet radiation burns, electric shock, and severe burns from molten metal. In Kampala's densely populated industrial zones—such as Bwaise or Nsambya—the environment adds additional hazards related to traffic congestion and limited workspace.</w:t>
      </w:r>
    </w:p>
    <w:p>
      <w:pPr>
        <w:pStyle w:val="BodyText"/>
      </w:pPr>
      <w:r>
        <w:t xml:space="preserve">This study highlights that compliance with OHS standards remains a challenge for many small-scale businesses in Uganda. While the National Institute of Occupational Safety and Health (NIOSH) provides guidelines, enforcement can be inconsistent. The lack of proper ventilation systems in traditional Kampala workshops exposes Welders to chronic respiratory issues over time. Therefore, the integration of Personal Protective Equipment (PPE) and automated welding processes is not merely a best practice but a necessity for the long-term health of Uganda's workforce.</w:t>
      </w:r>
    </w:p>
    <w:bookmarkEnd w:id="22"/>
    <w:bookmarkStart w:id="23" w:name="Xe21cc776d0395fce34ae8377fc0078164ef9457"/>
    <w:p>
      <w:pPr>
        <w:pStyle w:val="Heading2"/>
      </w:pPr>
      <w:r>
        <w:t xml:space="preserve">IV. Vocational Training and Skill Acquisition</w:t>
      </w:r>
    </w:p>
    <w:p>
      <w:pPr>
        <w:pStyle w:val="FirstParagraph"/>
      </w:pPr>
      <w:r>
        <w:t xml:space="preserve">To sustain industrial growth, Kampala requires a robust pipeline of skilled Welders. Currently, vocational training institutions in Uganda play a pivotal role in bridging the skills gap. Technical and Vocational Education and Training (TVET) centers are increasingly integrating practical welding modules into their curricula.</w:t>
      </w:r>
    </w:p>
    <w:p>
      <w:pPr>
        <w:pStyle w:val="BodyText"/>
      </w:pPr>
      <w:r>
        <w:t xml:space="preserve">However, there is an ongoing debate regarding the relevance of current curricula to the real-world demands of Kampala's industry. Many graduates possess theoretical knowledge but lack hands-on experience with modern automated welding systems used by multinational corporations operating in Uganda. Addressing this disconnect requires stronger public-private partnerships between TVET institutions and private sector employers in Kampala.</w:t>
      </w:r>
    </w:p>
    <w:bookmarkEnd w:id="23"/>
    <w:bookmarkStart w:id="24" w:name="v.-economic-impact-and-future-outlook"/>
    <w:p>
      <w:pPr>
        <w:pStyle w:val="Heading2"/>
      </w:pPr>
      <w:r>
        <w:t xml:space="preserve">V. Economic Impact and Future Outlook</w:t>
      </w:r>
    </w:p>
    <w:p>
      <w:pPr>
        <w:pStyle w:val="FirstParagraph"/>
      </w:pPr>
      <w:r>
        <w:t xml:space="preserve">The contribution of the Welder to Kampala's GDP is significant yet often informalized. By formalizing the welding sector—through better certification, regulation, and safety enforcement—Uganda can enhance its export potential for fabricated metals and machinery parts. Furthermore, as Kampala continues to expand its road networks (including the ongoing expressway projects), the demand for specialized welders capable of working on heavy steel structures will skyrocket.</w:t>
      </w:r>
    </w:p>
    <w:p>
      <w:pPr>
        <w:pStyle w:val="BodyText"/>
      </w:pPr>
      <w:r>
        <w:t xml:space="preserve">Looking ahead, the adoption of green technology presents new opportunities. Welding techniques that reduce energy consumption and minimize waste will become increasingly important in sustainable urban development. Kampala has an opportunity to lead East Africa in eco-friendly welding practices, positioning its Welders as leaders in regional industrial innovation.</w:t>
      </w:r>
    </w:p>
    <w:bookmarkEnd w:id="24"/>
    <w:bookmarkStart w:id="25" w:name="vi.-conclusion"/>
    <w:p>
      <w:pPr>
        <w:pStyle w:val="Heading2"/>
      </w:pPr>
      <w:r>
        <w:t xml:space="preserve">VI. Conclusion</w:t>
      </w:r>
    </w:p>
    <w:p>
      <w:pPr>
        <w:pStyle w:val="FirstParagraph"/>
      </w:pPr>
      <w:r>
        <w:t xml:space="preserve">The Welder is far more than a mere technician; they are the foundational artisans ensuring that Uganda's infrastructure stands firm. In Kampala, the convergence of traditional craftsmanship and modern engineering defines the current industrial landscape. For sustainable development to occur, stakeholders must prioritize safety standards, update vocational training frameworks to meet international benchmarks, and formally recognize the expertise of Welders operating within Uganda.</w:t>
      </w:r>
    </w:p>
    <w:p>
      <w:pPr>
        <w:pStyle w:val="BodyText"/>
      </w:pPr>
      <w:r>
        <w:t xml:space="preserve">By investing in human capital specifically tailored for Kampala's unique challenges, Uganda can ensure that its construction and manufacturing sectors remain competitive on both regional and global stages. The future of industrial Kampala depends significantly on the quality, safety, and innovation brought by its skilled Welders.</w:t>
      </w:r>
    </w:p>
    <w:bookmarkEnd w:id="25"/>
    <w:bookmarkStart w:id="26" w:name="vii.-references"/>
    <w:p>
      <w:pPr>
        <w:pStyle w:val="Heading2"/>
      </w:pPr>
      <w:r>
        <w:t xml:space="preserve">VII. References</w:t>
      </w:r>
    </w:p>
    <w:p>
      <w:pPr>
        <w:numPr>
          <w:ilvl w:val="0"/>
          <w:numId w:val="1001"/>
        </w:numPr>
        <w:pStyle w:val="Compact"/>
      </w:pPr>
      <w:r>
        <w:t xml:space="preserve">National Institute of Occupational Safety and Health (NIOSH) Uganda. (2019). *Guidelines for Safe Welding Practices in Construction*. Kampala: NIOSH Publications.</w:t>
      </w:r>
    </w:p>
    <w:p>
      <w:pPr>
        <w:numPr>
          <w:ilvl w:val="0"/>
          <w:numId w:val="1001"/>
        </w:numPr>
        <w:pStyle w:val="Compact"/>
      </w:pPr>
      <w:r>
        <w:t xml:space="preserve">Kato, E. &amp; Namara, R. (2021). "The Impact of TVET on Industrial Productivity in East Africa." *Journal of African Economic Development*, 14(3), 45-62.</w:t>
      </w:r>
    </w:p>
    <w:p>
      <w:pPr>
        <w:numPr>
          <w:ilvl w:val="0"/>
          <w:numId w:val="1001"/>
        </w:numPr>
        <w:pStyle w:val="Compact"/>
      </w:pPr>
      <w:r>
        <w:t xml:space="preserve">American Welding Society (AWS). (2020). *Code for Welding Inspection and Quality Assurance*. Miami: AWS Press.</w:t>
      </w:r>
    </w:p>
    <w:p>
      <w:pPr>
        <w:numPr>
          <w:ilvl w:val="0"/>
          <w:numId w:val="1001"/>
        </w:numPr>
        <w:pStyle w:val="Compact"/>
      </w:pPr>
      <w:r>
        <w:t xml:space="preserve">Ministry of Works and Transport, Uganda. (2018). *National Infrastructure Development Strategy 2015-2035*. Kampala: Government Printer.</w:t>
      </w:r>
    </w:p>
    <w:p>
      <w:pPr>
        <w:numPr>
          <w:ilvl w:val="0"/>
          <w:numId w:val="1001"/>
        </w:numPr>
        <w:pStyle w:val="Compact"/>
      </w:pPr>
      <w:r>
        <w:t xml:space="preserve">Mugisha, S. (2017). "Urban Industrialization and Labor Dynamics in Kampala." *Uganda Journal of Urban Studies*,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Kampala, Uganda</dc:title>
  <dc:creator/>
  <dc:language>en</dc:language>
  <cp:keywords/>
  <dcterms:created xsi:type="dcterms:W3CDTF">2026-07-29T16:49:59Z</dcterms:created>
  <dcterms:modified xsi:type="dcterms:W3CDTF">2026-07-29T16:49:59Z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