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Welding</w:t>
      </w:r>
      <w:r>
        <w:t xml:space="preserve"> </w:t>
      </w:r>
      <w:r>
        <w:t xml:space="preserve">Professions</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Skills,</w:t>
      </w:r>
      <w:r>
        <w:t xml:space="preserve"> </w:t>
      </w:r>
      <w:r>
        <w:t xml:space="preserve">Safety,</w:t>
      </w:r>
      <w:r>
        <w:t xml:space="preserve"> </w:t>
      </w:r>
      <w:r>
        <w:t xml:space="preserve">and</w:t>
      </w:r>
      <w:r>
        <w:t xml:space="preserve"> </w:t>
      </w:r>
      <w:r>
        <w:t xml:space="preserve">Economic</w:t>
      </w:r>
      <w:r>
        <w:t xml:space="preserve"> </w:t>
      </w:r>
      <w:r>
        <w:t xml:space="preserve">Impact</w:t>
      </w:r>
    </w:p>
    <w:bookmarkStart w:id="32" w:name="Xcb6d5d3fe75e166930a9ca0bb130ac5e9907a07"/>
    <w:p>
      <w:pPr>
        <w:pStyle w:val="Heading1"/>
      </w:pPr>
      <w:r>
        <w:t xml:space="preserve">The Evolving Landscape of Welding Professions in United Kingdom London</w:t>
      </w:r>
      <w:r>
        <w:br/>
      </w:r>
      <w:r>
        <w:t xml:space="preserve">An Academic Analysis of Skills, Safety, and Economic Impact</w:t>
      </w:r>
    </w:p>
    <w:p>
      <w:pPr>
        <w:pStyle w:val="FirstParagraph"/>
      </w:pPr>
      <w:r>
        <w:rPr>
          <w:bCs/>
          <w:b/>
        </w:rPr>
        <w:t xml:space="preserve">Abstract</w:t>
      </w:r>
      <w:r>
        <w:br/>
      </w:r>
      <w:r>
        <w:t xml:space="preserve">This academic journal article examines the critical role of the</w:t>
      </w:r>
      <w:r>
        <w:t xml:space="preserve"> </w:t>
      </w:r>
      <w:hyperlink w:anchor="welder">
        <w:r>
          <w:rPr>
            <w:rStyle w:val="Hyperlink"/>
          </w:rPr>
          <w:t xml:space="preserve">Welder</w:t>
        </w:r>
      </w:hyperlink>
      <w:r>
        <w:t xml:space="preserve"> </w:t>
      </w:r>
      <w:r>
        <w:t xml:space="preserve">profession within the dynamic industrial and construction sectors of</w:t>
      </w:r>
      <w:r>
        <w:t xml:space="preserve"> </w:t>
      </w:r>
      <w:hyperlink w:anchor="uklondon">
        <w:r>
          <w:rPr>
            <w:rStyle w:val="Hyperlink"/>
          </w:rPr>
          <w:t xml:space="preserve">United Kingdom London</w:t>
        </w:r>
      </w:hyperlink>
      <w:r>
        <w:t xml:space="preserve">. As urbanization accelerates and infrastructure projects expand, the demand for specialized welding expertise has reached unprecedented levels. This study analyzes the technical competencies required in this region, focusing on adherence to British Standards (BS) and European Norms (EN). Furthermore, it investigates the safety protocols mandated by the Health and Safety Executive (HSE) specifically within</w:t>
      </w:r>
      <w:r>
        <w:t xml:space="preserve"> </w:t>
      </w:r>
      <w:hyperlink w:anchor="uklondon">
        <w:r>
          <w:rPr>
            <w:rStyle w:val="Hyperlink"/>
          </w:rPr>
          <w:t xml:space="preserve">United Kingdom London</w:t>
        </w:r>
      </w:hyperlink>
      <w:r>
        <w:t xml:space="preserve">’s dense urban environment. The paper concludes that while automation is reshaping the industry, the skilled</w:t>
      </w:r>
      <w:r>
        <w:t xml:space="preserve"> </w:t>
      </w:r>
      <w:hyperlink w:anchor="welder">
        <w:r>
          <w:rPr>
            <w:rStyle w:val="Hyperlink"/>
          </w:rPr>
          <w:t xml:space="preserve">Welder</w:t>
        </w:r>
      </w:hyperlink>
      <w:r>
        <w:t xml:space="preserve"> </w:t>
      </w:r>
      <w:r>
        <w:t xml:space="preserve">remains indispensable due to the complexity of bespoke structural work prevalent in London’s heritage conservation and high-rise construction projects.</w:t>
      </w:r>
    </w:p>
    <w:p>
      <w:pPr>
        <w:pStyle w:val="BodyText"/>
      </w:pPr>
      <w:r>
        <w:rPr>
          <w:bCs/>
          <w:b/>
        </w:rPr>
        <w:t xml:space="preserve">Keywords:</w:t>
      </w:r>
      <w:r>
        <w:t xml:space="preserve"> </w:t>
      </w:r>
      <w:r>
        <w:t xml:space="preserve">Welder, United Kingdom London, Industrial Safety, Construction Technology, British Standards, Skilled Labor Market.</w:t>
      </w:r>
    </w:p>
    <w:bookmarkStart w:id="20" w:name="introduction"/>
    <w:p>
      <w:pPr>
        <w:pStyle w:val="Heading2"/>
      </w:pPr>
      <w:r>
        <w:t xml:space="preserve">1. Introduction</w:t>
      </w:r>
    </w:p>
    <w:p>
      <w:pPr>
        <w:pStyle w:val="FirstParagraph"/>
      </w:pPr>
      <w:r>
        <w:t xml:space="preserve">The metallurgical arts have long served as the backbone of modern infrastructure development. In the context of</w:t>
      </w:r>
      <w:r>
        <w:t xml:space="preserve"> </w:t>
      </w:r>
      <w:hyperlink w:anchor="uklondon">
        <w:r>
          <w:rPr>
            <w:rStyle w:val="Hyperlink"/>
          </w:rPr>
          <w:t xml:space="preserve">United Kingdom London</w:t>
        </w:r>
      </w:hyperlink>
      <w:r>
        <w:t xml:space="preserve">, the profession of a</w:t>
      </w:r>
      <w:r>
        <w:t xml:space="preserve"> </w:t>
      </w:r>
      <w:hyperlink w:anchor="welder">
        <w:r>
          <w:rPr>
            <w:rStyle w:val="Hyperlink"/>
          </w:rPr>
          <w:t xml:space="preserve">Welder</w:t>
        </w:r>
      </w:hyperlink>
      <w:r>
        <w:t xml:space="preserve"> </w:t>
      </w:r>
      <w:r>
        <w:t xml:space="preserve">is not merely a trade but a highly specialized discipline that intersects with engineering, safety compliance, and architectural preservation. London, as a global financial and cultural hub, presents unique challenges for welders. The juxtaposition of historic brickwork with modern steel frameworks requires artisans who possess both traditional skills and advanced technological proficiency.</w:t>
      </w:r>
    </w:p>
    <w:p>
      <w:pPr>
        <w:pStyle w:val="BodyText"/>
      </w:pPr>
      <w:r>
        <w:t xml:space="preserve">This article aims to provide a comprehensive overview of the current state of welding in</w:t>
      </w:r>
      <w:r>
        <w:t xml:space="preserve"> </w:t>
      </w:r>
      <w:hyperlink w:anchor="uklondon">
        <w:r>
          <w:rPr>
            <w:rStyle w:val="Hyperlink"/>
          </w:rPr>
          <w:t xml:space="preserve">United Kingdom London</w:t>
        </w:r>
      </w:hyperlink>
      <w:r>
        <w:t xml:space="preserve">. It seeks to address three primary questions: What are the evolving technical demands on a modern</w:t>
      </w:r>
      <w:r>
        <w:t xml:space="preserve"> </w:t>
      </w:r>
      <w:hyperlink w:anchor="welder">
        <w:r>
          <w:rPr>
            <w:rStyle w:val="Hyperlink"/>
          </w:rPr>
          <w:t xml:space="preserve">Welder</w:t>
        </w:r>
      </w:hyperlink>
      <w:r>
        <w:t xml:space="preserve">? How do regulatory frameworks in</w:t>
      </w:r>
      <w:r>
        <w:t xml:space="preserve"> </w:t>
      </w:r>
      <w:hyperlink w:anchor="uklondon">
        <w:r>
          <w:rPr>
            <w:rStyle w:val="Hyperlink"/>
          </w:rPr>
          <w:t xml:space="preserve">United Kingdom London</w:t>
        </w:r>
      </w:hyperlink>
      <w:r>
        <w:t xml:space="preserve"> </w:t>
      </w:r>
      <w:r>
        <w:t xml:space="preserve">influence daily operations? And what is the economic trajectory of this profession within the Greater London area?</w:t>
      </w:r>
    </w:p>
    <w:bookmarkEnd w:id="20"/>
    <w:bookmarkStart w:id="23" w:name="X69b6e57bcdb0af273bdc93d3617d001bad8b922"/>
    <w:p>
      <w:pPr>
        <w:pStyle w:val="Heading2"/>
      </w:pPr>
      <w:r>
        <w:t xml:space="preserve">2. Technical Competencies and Regulatory Standards</w:t>
      </w:r>
    </w:p>
    <w:bookmarkStart w:id="21" w:name="X853e819264c98564acac24ba51a09908d22aff1"/>
    <w:p>
      <w:pPr>
        <w:pStyle w:val="Heading3"/>
      </w:pPr>
      <w:r>
        <w:t xml:space="preserve">2.1 Adherence to British Standards (BS) and ISO Norms</w:t>
      </w:r>
    </w:p>
    <w:p>
      <w:pPr>
        <w:pStyle w:val="FirstParagraph"/>
      </w:pPr>
      <w:r>
        <w:t xml:space="preserve">In</w:t>
      </w:r>
      <w:r>
        <w:t xml:space="preserve"> </w:t>
      </w:r>
      <w:hyperlink w:anchor="uklondon">
        <w:r>
          <w:rPr>
            <w:rStyle w:val="Hyperlink"/>
          </w:rPr>
          <w:t xml:space="preserve">United Kingdom London</w:t>
        </w:r>
      </w:hyperlink>
      <w:r>
        <w:t xml:space="preserve">, a</w:t>
      </w:r>
      <w:r>
        <w:t xml:space="preserve"> </w:t>
      </w:r>
      <w:hyperlink w:anchor="welder">
        <w:r>
          <w:rPr>
            <w:rStyle w:val="Hyperlink"/>
          </w:rPr>
          <w:t xml:space="preserve">Welder</w:t>
        </w:r>
      </w:hyperlink>
      <w:r>
        <w:t xml:space="preserve"> </w:t>
      </w:r>
      <w:r>
        <w:t xml:space="preserve">must operate under strict regulatory frameworks. The primary governing body for standards is British Standards Institution (BSI). For any structural welding project in the capital, compliance with BS EN ISO 9606-1 is mandatory. This standard certifies the qualification of welders, ensuring that they can produce sound welds on materials such as carbon steel, stainless steel, and aluminum.</w:t>
      </w:r>
    </w:p>
    <w:p>
      <w:pPr>
        <w:pStyle w:val="BodyText"/>
      </w:pPr>
      <w:r>
        <w:t xml:space="preserve">The complexity of projects in</w:t>
      </w:r>
      <w:r>
        <w:t xml:space="preserve"> </w:t>
      </w:r>
      <w:hyperlink w:anchor="uklondon">
        <w:r>
          <w:rPr>
            <w:rStyle w:val="Hyperlink"/>
          </w:rPr>
          <w:t xml:space="preserve">United Kingdom London</w:t>
        </w:r>
      </w:hyperlink>
      <w:r>
        <w:t xml:space="preserve"> </w:t>
      </w:r>
      <w:r>
        <w:t xml:space="preserve">often exceeds simple fabrication. For instance, the integration of welding into the Crossrail project (now known as Elizabeth Line) required welders to meet rigorous criteria for underground tunneling structures. A</w:t>
      </w:r>
      <w:r>
        <w:t xml:space="preserve"> </w:t>
      </w:r>
      <w:hyperlink w:anchor="welder">
        <w:r>
          <w:rPr>
            <w:rStyle w:val="Hyperlink"/>
          </w:rPr>
          <w:t xml:space="preserve">Welder</w:t>
        </w:r>
      </w:hyperlink>
      <w:r>
        <w:t xml:space="preserve"> </w:t>
      </w:r>
      <w:r>
        <w:t xml:space="preserve">working in this sector must demonstrate precision that minimizes structural fatigue and ensures longevity under heavy load-bearing conditions.</w:t>
      </w:r>
    </w:p>
    <w:bookmarkEnd w:id="21"/>
    <w:bookmarkStart w:id="22" w:name="advanced-fabrication-techniques"/>
    <w:p>
      <w:pPr>
        <w:pStyle w:val="Heading3"/>
      </w:pPr>
      <w:r>
        <w:t xml:space="preserve">2.2 Advanced Fabrication Techniques</w:t>
      </w:r>
    </w:p>
    <w:p>
      <w:pPr>
        <w:pStyle w:val="FirstParagraph"/>
      </w:pPr>
      <w:r>
        <w:t xml:space="preserve">Beyond traditional Gas Metal Arc Welding (GMAW), the modern</w:t>
      </w:r>
      <w:r>
        <w:t xml:space="preserve"> </w:t>
      </w:r>
      <w:hyperlink w:anchor="welder">
        <w:r>
          <w:rPr>
            <w:rStyle w:val="Hyperlink"/>
          </w:rPr>
          <w:t xml:space="preserve">Welder</w:t>
        </w:r>
      </w:hyperlink>
      <w:r>
        <w:t xml:space="preserve"> </w:t>
      </w:r>
      <w:r>
        <w:t xml:space="preserve">in</w:t>
      </w:r>
      <w:r>
        <w:t xml:space="preserve"> </w:t>
      </w:r>
      <w:hyperlink w:anchor="uklondon">
        <w:r>
          <w:rPr>
            <w:rStyle w:val="Hyperlink"/>
          </w:rPr>
          <w:t xml:space="preserve">United Kingdom London</w:t>
        </w:r>
      </w:hyperlink>
      <w:r>
        <w:t xml:space="preserve"> </w:t>
      </w:r>
      <w:r>
        <w:t xml:space="preserve">is increasingly expected to possess skills in TIG (Tungsten Inert Gas) welding and laser hybrid welding. These techniques are essential for the aerospace and automotive sectors located within London’s industrial zones, such as those in Newham and Barking.</w:t>
      </w:r>
    </w:p>
    <w:p>
      <w:pPr>
        <w:pStyle w:val="BodyText"/>
      </w:pPr>
      <w:r>
        <w:t xml:space="preserve">The ability to weld dissimilar metals is particularly valued. As</w:t>
      </w:r>
      <w:r>
        <w:t xml:space="preserve"> </w:t>
      </w:r>
      <w:hyperlink w:anchor="uklondon">
        <w:r>
          <w:rPr>
            <w:rStyle w:val="Hyperlink"/>
          </w:rPr>
          <w:t xml:space="preserve">United Kingdom London</w:t>
        </w:r>
      </w:hyperlink>
      <w:r>
        <w:t xml:space="preserve"> </w:t>
      </w:r>
      <w:r>
        <w:t xml:space="preserve">pushes towards greener infrastructure, the assembly of hybrid energy systems often requires joining materials with different thermal expansion coefficients. This technical versatility distinguishes a proficient</w:t>
      </w:r>
      <w:r>
        <w:t xml:space="preserve"> </w:t>
      </w:r>
      <w:hyperlink w:anchor="welder">
        <w:r>
          <w:rPr>
            <w:rStyle w:val="Hyperlink"/>
          </w:rPr>
          <w:t xml:space="preserve">Welder</w:t>
        </w:r>
      </w:hyperlink>
      <w:r>
        <w:t xml:space="preserve"> </w:t>
      </w:r>
      <w:r>
        <w:t xml:space="preserve">from an entry-level technician.</w:t>
      </w:r>
    </w:p>
    <w:bookmarkEnd w:id="22"/>
    <w:bookmarkEnd w:id="23"/>
    <w:bookmarkStart w:id="26" w:name="safety-protocols-in-urban-environments"/>
    <w:p>
      <w:pPr>
        <w:pStyle w:val="Heading2"/>
      </w:pPr>
      <w:r>
        <w:t xml:space="preserve">3. Safety Protocols in Urban Environments</w:t>
      </w:r>
    </w:p>
    <w:bookmarkStart w:id="24" w:name="X9191a82c8ea8618aa59e1f2f8ac206177d7e847"/>
    <w:p>
      <w:pPr>
        <w:pStyle w:val="Heading3"/>
      </w:pPr>
      <w:r>
        <w:t xml:space="preserve">3.1 The Role of the Health and Safety Executive (HSE)</w:t>
      </w:r>
    </w:p>
    <w:p>
      <w:pPr>
        <w:pStyle w:val="FirstParagraph"/>
      </w:pPr>
      <w:r>
        <w:t xml:space="preserve">Safety is paramount when discussing the role of a</w:t>
      </w:r>
      <w:r>
        <w:t xml:space="preserve"> </w:t>
      </w:r>
      <w:hyperlink w:anchor="welder">
        <w:r>
          <w:rPr>
            <w:rStyle w:val="Hyperlink"/>
          </w:rPr>
          <w:t xml:space="preserve">Welder</w:t>
        </w:r>
      </w:hyperlink>
      <w:r>
        <w:t xml:space="preserve">. In</w:t>
      </w:r>
      <w:r>
        <w:t xml:space="preserve"> </w:t>
      </w:r>
      <w:hyperlink w:anchor="uklondon">
        <w:r>
          <w:rPr>
            <w:rStyle w:val="Hyperlink"/>
          </w:rPr>
          <w:t xml:space="preserve">United Kingdom London</w:t>
        </w:r>
      </w:hyperlink>
      <w:r>
        <w:t xml:space="preserve">, the high density of population and existing infrastructure elevates the risk profile. The Health and Safety Executive (HSE) enforces strict guidelines regarding fume extraction, eye protection, and fire prevention.</w:t>
      </w:r>
    </w:p>
    <w:p>
      <w:pPr>
        <w:pStyle w:val="BodyText"/>
      </w:pPr>
      <w:r>
        <w:t xml:space="preserve">A significant challenge for a</w:t>
      </w:r>
      <w:r>
        <w:t xml:space="preserve"> </w:t>
      </w:r>
      <w:hyperlink w:anchor="welder">
        <w:r>
          <w:rPr>
            <w:rStyle w:val="Hyperlink"/>
          </w:rPr>
          <w:t xml:space="preserve">Welder</w:t>
        </w:r>
      </w:hyperlink>
      <w:r>
        <w:t xml:space="preserve"> </w:t>
      </w:r>
      <w:r>
        <w:t xml:space="preserve">in this region is working in confined spaces or on high-rise scaffolding. The HSE’s "Work at Height Regulations" dictate specific protocols that a</w:t>
      </w:r>
      <w:r>
        <w:t xml:space="preserve"> </w:t>
      </w:r>
      <w:hyperlink w:anchor="welder">
        <w:r>
          <w:rPr>
            <w:rStyle w:val="Hyperlink"/>
          </w:rPr>
          <w:t xml:space="preserve">Welder</w:t>
        </w:r>
      </w:hyperlink>
      <w:r>
        <w:t xml:space="preserve"> </w:t>
      </w:r>
      <w:r>
        <w:t xml:space="preserve">must follow, including the use of harnesses and secured tooling to prevent falling objects. Furthermore, the risk of fire in historic buildings requires welders to be proficient in hot work permit systems, ensuring that ignition sources are controlled meticulously.</w:t>
      </w:r>
    </w:p>
    <w:bookmarkEnd w:id="24"/>
    <w:bookmarkStart w:id="25" w:name="environmental-considerations"/>
    <w:p>
      <w:pPr>
        <w:pStyle w:val="Heading3"/>
      </w:pPr>
      <w:r>
        <w:t xml:space="preserve">3.2 Environmental Considerations</w:t>
      </w:r>
    </w:p>
    <w:p>
      <w:pPr>
        <w:pStyle w:val="FirstParagraph"/>
      </w:pPr>
      <w:r>
        <w:t xml:space="preserve">In</w:t>
      </w:r>
      <w:r>
        <w:t xml:space="preserve"> </w:t>
      </w:r>
      <w:hyperlink w:anchor="uklondon">
        <w:r>
          <w:rPr>
            <w:rStyle w:val="Hyperlink"/>
          </w:rPr>
          <w:t xml:space="preserve">United Kingdom London</w:t>
        </w:r>
      </w:hyperlink>
      <w:r>
        <w:t xml:space="preserve">, environmental impact assessments are part of the pre-work planning for many welding projects. A responsible</w:t>
      </w:r>
      <w:r>
        <w:t xml:space="preserve"> </w:t>
      </w:r>
      <w:hyperlink w:anchor="welder">
        <w:r>
          <w:rPr>
            <w:rStyle w:val="Hyperlink"/>
          </w:rPr>
          <w:t xml:space="preserve">Welder</w:t>
        </w:r>
      </w:hyperlink>
      <w:r>
        <w:t xml:space="preserve"> </w:t>
      </w:r>
      <w:r>
        <w:t xml:space="preserve">must understand the implications of their materials. The use of low-emission fluxes and the proper disposal of slag and waste materials are not just ethical choices but legal requirements under London’s Clean Air Strategy.</w:t>
      </w:r>
    </w:p>
    <w:bookmarkEnd w:id="25"/>
    <w:bookmarkEnd w:id="26"/>
    <w:bookmarkStart w:id="29" w:name="Xb305d11af0a1c5ece1251c3e005d58014d5f6c9"/>
    <w:p>
      <w:pPr>
        <w:pStyle w:val="Heading2"/>
      </w:pPr>
      <w:r>
        <w:t xml:space="preserve">4. Economic Impact and Labor Market Dynamics</w:t>
      </w:r>
    </w:p>
    <w:bookmarkStart w:id="27" w:name="demand-drivers-in-united-kingdom-london"/>
    <w:p>
      <w:pPr>
        <w:pStyle w:val="Heading3"/>
      </w:pPr>
      <w:r>
        <w:t xml:space="preserve">4.1 Demand Drivers in</w:t>
      </w:r>
      <w:r>
        <w:t xml:space="preserve"> </w:t>
      </w:r>
      <w:hyperlink w:anchor="uklondon">
        <w:r>
          <w:rPr>
            <w:rStyle w:val="Hyperlink"/>
          </w:rPr>
          <w:t xml:space="preserve">United Kingdom London</w:t>
        </w:r>
      </w:hyperlink>
    </w:p>
    <w:p>
      <w:pPr>
        <w:pStyle w:val="FirstParagraph"/>
      </w:pPr>
      <w:r>
        <w:t xml:space="preserve">The construction boom in</w:t>
      </w:r>
      <w:r>
        <w:t xml:space="preserve"> </w:t>
      </w:r>
      <w:hyperlink w:anchor="uklondon">
        <w:r>
          <w:rPr>
            <w:rStyle w:val="Hyperlink"/>
          </w:rPr>
          <w:t xml:space="preserve">United Kingdom London</w:t>
        </w:r>
      </w:hyperlink>
      <w:r>
        <w:t xml:space="preserve">, driven by government investment in housing and transport, has created a sustained demand for skilled welders. Projects such as the King’s Cross redevelopment and the ongoing expansion of the Docklands area require extensive steelwork. This demand has led to a competitive wage structure for certified</w:t>
      </w:r>
      <w:r>
        <w:t xml:space="preserve"> </w:t>
      </w:r>
      <w:hyperlink w:anchor="welder">
        <w:r>
          <w:rPr>
            <w:rStyle w:val="Hyperlink"/>
          </w:rPr>
          <w:t xml:space="preserve">Welders</w:t>
        </w:r>
      </w:hyperlink>
      <w:r>
        <w:t xml:space="preserve"> </w:t>
      </w:r>
      <w:r>
        <w:t xml:space="preserve">who possess niche skills.</w:t>
      </w:r>
    </w:p>
    <w:p>
      <w:pPr>
        <w:pStyle w:val="BodyText"/>
      </w:pPr>
      <w:r>
        <w:t xml:space="preserve">However, there is a notable shortage of young entrants into the trade. The perception of welding as solely manual labor, rather than a high-tech engineering discipline, contributes to this gap. Educational institutions in</w:t>
      </w:r>
      <w:r>
        <w:t xml:space="preserve"> </w:t>
      </w:r>
      <w:hyperlink w:anchor="uklondon">
        <w:r>
          <w:rPr>
            <w:rStyle w:val="Hyperlink"/>
          </w:rPr>
          <w:t xml:space="preserve">United Kingdom London</w:t>
        </w:r>
      </w:hyperlink>
      <w:r>
        <w:t xml:space="preserve">, including technical colleges and apprenticeship programs, are working to rebrand the profession to attract a new generation of</w:t>
      </w:r>
      <w:r>
        <w:t xml:space="preserve"> </w:t>
      </w:r>
      <w:hyperlink w:anchor="welder">
        <w:r>
          <w:rPr>
            <w:rStyle w:val="Hyperlink"/>
          </w:rPr>
          <w:t xml:space="preserve">Welders</w:t>
        </w:r>
      </w:hyperlink>
      <w:r>
        <w:t xml:space="preserve">.</w:t>
      </w:r>
    </w:p>
    <w:bookmarkEnd w:id="27"/>
    <w:bookmarkStart w:id="28" w:name="the-impact-of-automation"/>
    <w:p>
      <w:pPr>
        <w:pStyle w:val="Heading3"/>
      </w:pPr>
      <w:r>
        <w:t xml:space="preserve">4.2 The Impact of Automation</w:t>
      </w:r>
    </w:p>
    <w:p>
      <w:pPr>
        <w:pStyle w:val="FirstParagraph"/>
      </w:pPr>
      <w:r>
        <w:t xml:space="preserve">United Kingdom London, they have not replaced the human</w:t>
      </w:r>
      <w:r>
        <w:t xml:space="preserve"> </w:t>
      </w:r>
      <w:hyperlink w:anchor="welder">
        <w:r>
          <w:rPr>
            <w:rStyle w:val="Hyperlink"/>
          </w:rPr>
          <w:t xml:space="preserve">Welder</w:t>
        </w:r>
      </w:hyperlink>
      <w:r>
        <w:t xml:space="preserve">. Instead, they have shifted the role towards supervision and programming. A modern</w:t>
      </w:r>
      <w:r>
        <w:t xml:space="preserve"> </w:t>
      </w:r>
      <w:hyperlink w:anchor="welder">
        <w:r>
          <w:rPr>
            <w:rStyle w:val="Hyperlink"/>
          </w:rPr>
          <w:t xml:space="preserve">Welder</w:t>
        </w:r>
      </w:hyperlink>
      <w:r>
        <w:t xml:space="preserve"> </w:t>
      </w:r>
      <w:r>
        <w:t xml:space="preserve">must be digitally literate, capable of interpreting CAD drawings and operating CNC-controlled welding equipment. This synergy between human skill and machine precision defines the future of welding in</w:t>
      </w:r>
      <w:r>
        <w:t xml:space="preserve"> </w:t>
      </w:r>
      <w:hyperlink w:anchor="uklondon">
        <w:r>
          <w:rPr>
            <w:rStyle w:val="Hyperlink"/>
          </w:rPr>
          <w:t xml:space="preserve">United Kingdom London</w:t>
        </w:r>
      </w:hyperlink>
      <w:r>
        <w:t xml:space="preserve">.</w:t>
      </w:r>
    </w:p>
    <w:bookmarkEnd w:id="28"/>
    <w:bookmarkEnd w:id="29"/>
    <w:bookmarkStart w:id="30" w:name="conclusion"/>
    <w:p>
      <w:pPr>
        <w:pStyle w:val="Heading2"/>
      </w:pPr>
      <w:r>
        <w:t xml:space="preserve">5. Conclusion</w:t>
      </w:r>
    </w:p>
    <w:p>
      <w:pPr>
        <w:pStyle w:val="FirstParagraph"/>
      </w:pPr>
      <w:r>
        <w:t xml:space="preserve">In conclusion, the profession of a</w:t>
      </w:r>
      <w:r>
        <w:t xml:space="preserve"> </w:t>
      </w:r>
      <w:hyperlink w:anchor="welder">
        <w:r>
          <w:rPr>
            <w:rStyle w:val="Hyperlink"/>
          </w:rPr>
          <w:t xml:space="preserve">Welder</w:t>
        </w:r>
      </w:hyperlink>
      <w:r>
        <w:t xml:space="preserve"> </w:t>
      </w:r>
      <w:r>
        <w:t xml:space="preserve">in</w:t>
      </w:r>
      <w:r>
        <w:t xml:space="preserve"> </w:t>
      </w:r>
      <w:hyperlink w:anchor="uklondon">
        <w:r>
          <w:rPr>
            <w:rStyle w:val="Hyperlink"/>
          </w:rPr>
          <w:t xml:space="preserve">United Kingdom London</w:t>
        </w:r>
      </w:hyperlink>
      <w:r>
        <w:t xml:space="preserve"> </w:t>
      </w:r>
      <w:r>
        <w:t xml:space="preserve">is a complex and vital component of the city’s infrastructure ecosystem. It requires a blend of traditional craftsmanship, adherence to rigorous British Standards, and strict compliance with HSE safety regulations. As</w:t>
      </w:r>
      <w:r>
        <w:t xml:space="preserve"> </w:t>
      </w:r>
      <w:hyperlink w:anchor="uklondon">
        <w:r>
          <w:rPr>
            <w:rStyle w:val="Hyperlink"/>
          </w:rPr>
          <w:t xml:space="preserve">United Kingdom London</w:t>
        </w:r>
      </w:hyperlink>
      <w:r>
        <w:t xml:space="preserve"> </w:t>
      </w:r>
      <w:r>
        <w:t xml:space="preserve">continues to modernize, the demand for skilled welders will persist, driven by the need for durable steel structures in both new builds and heritage conservation.</w:t>
      </w:r>
    </w:p>
    <w:p>
      <w:pPr>
        <w:pStyle w:val="BodyText"/>
      </w:pPr>
      <w:r>
        <w:t xml:space="preserve">Future research should focus on the integration of AI in welding quality control and its impact on training curricula for aspiring</w:t>
      </w:r>
      <w:r>
        <w:t xml:space="preserve"> </w:t>
      </w:r>
      <w:hyperlink w:anchor="welder">
        <w:r>
          <w:rPr>
            <w:rStyle w:val="Hyperlink"/>
          </w:rPr>
          <w:t xml:space="preserve">Welders</w:t>
        </w:r>
      </w:hyperlink>
      <w:r>
        <w:t xml:space="preserve"> </w:t>
      </w:r>
      <w:r>
        <w:t xml:space="preserve">in</w:t>
      </w:r>
      <w:r>
        <w:t xml:space="preserve"> </w:t>
      </w:r>
      <w:hyperlink w:anchor="uklondon">
        <w:r>
          <w:rPr>
            <w:rStyle w:val="Hyperlink"/>
          </w:rPr>
          <w:t xml:space="preserve">United Kingdom London</w:t>
        </w:r>
      </w:hyperlink>
      <w:r>
        <w:t xml:space="preserve">. By investing in education and recognizing the technical sophistication of this trade, society can ensure a robust supply of qualified welders to sustain the growth and safety of the capital.</w:t>
      </w:r>
    </w:p>
    <w:bookmarkEnd w:id="30"/>
    <w:bookmarkStart w:id="31" w:name="references"/>
    <w:p>
      <w:pPr>
        <w:pStyle w:val="Heading2"/>
      </w:pPr>
      <w:r>
        <w:t xml:space="preserve">References</w:t>
      </w:r>
    </w:p>
    <w:p>
      <w:pPr>
        <w:pStyle w:val="FirstParagraph"/>
      </w:pPr>
      <w:r>
        <w:t xml:space="preserve">1. British Standards Institution. (2021).</w:t>
      </w:r>
      <w:r>
        <w:t xml:space="preserve"> </w:t>
      </w:r>
      <w:r>
        <w:rPr>
          <w:iCs/>
          <w:i/>
        </w:rPr>
        <w:t xml:space="preserve">BS EN ISO 9606-1: Qualification testing of welders - Fusion welding.</w:t>
      </w:r>
      <w:r>
        <w:t xml:space="preserve"> </w:t>
      </w:r>
      <w:r>
        <w:t xml:space="preserve">BSI Standards Limited.</w:t>
      </w:r>
    </w:p>
    <w:p>
      <w:pPr>
        <w:pStyle w:val="BodyText"/>
      </w:pPr>
      <w:r>
        <w:t xml:space="preserve">2. Health and Safety Executive (HSE). (2023).</w:t>
      </w:r>
      <w:r>
        <w:t xml:space="preserve"> </w:t>
      </w:r>
      <w:r>
        <w:rPr>
          <w:iCs/>
          <w:i/>
        </w:rPr>
        <w:t xml:space="preserve">HOT WORK: Welding, brazing and cutting</w:t>
      </w:r>
      <w:r>
        <w:t xml:space="preserve">. UK Government Publications.</w:t>
      </w:r>
    </w:p>
    <w:p>
      <w:pPr>
        <w:pStyle w:val="BodyText"/>
      </w:pPr>
      <w:r>
        <w:t xml:space="preserve">3. Greater London Authority. (2022).</w:t>
      </w:r>
      <w:r>
        <w:t xml:space="preserve"> </w:t>
      </w:r>
      <w:r>
        <w:rPr>
          <w:iCs/>
          <w:i/>
        </w:rPr>
        <w:t xml:space="preserve">The London Plan: Spatial Development Strategy for Greater London.</w:t>
      </w:r>
      <w:r>
        <w:t xml:space="preserve"> </w:t>
      </w:r>
      <w:r>
        <w:t xml:space="preserve">GLA Publishing.</w:t>
      </w:r>
    </w:p>
    <w:p>
      <w:pPr>
        <w:pStyle w:val="BodyText"/>
      </w:pPr>
      <w:r>
        <w:t xml:space="preserve">4. Construction Industry Training Board (CITB). (2023).</w:t>
      </w:r>
      <w:r>
        <w:t xml:space="preserve"> </w:t>
      </w:r>
      <w:r>
        <w:rPr>
          <w:iCs/>
          <w:i/>
        </w:rPr>
        <w:t xml:space="preserve">Sector Skills Report: Welding and Fabrication in the Southeast.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Welding Professions in United Kingdom London: An Academic Analysis of Skills, Safety, and Economic Impact</dc:title>
  <dc:creator/>
  <cp:keywords/>
  <dcterms:created xsi:type="dcterms:W3CDTF">2026-07-29T12:07:54Z</dcterms:created>
  <dcterms:modified xsi:type="dcterms:W3CDTF">2026-07-29T12:07:54Z</dcterms:modified>
</cp:coreProperties>
</file>

<file path=docProps/custom.xml><?xml version="1.0" encoding="utf-8"?>
<Properties xmlns="http://schemas.openxmlformats.org/officeDocument/2006/custom-properties" xmlns:vt="http://schemas.openxmlformats.org/officeDocument/2006/docPropsVTypes"/>
</file>