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Welding</w:t>
      </w:r>
      <w:r>
        <w:t xml:space="preserve"> </w:t>
      </w:r>
      <w:r>
        <w:t xml:space="preserve">Industry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13828a31a74d634f5bdb360c2db30b1b353e2d3"/>
    <w:p>
      <w:pPr>
        <w:pStyle w:val="Heading1"/>
      </w:pPr>
      <w:r>
        <w:t xml:space="preserve">JOURNAL OF INDUSTRIAL ENGINEERING AND MANUFACTURING</w:t>
      </w:r>
    </w:p>
    <w:bookmarkStart w:id="28" w:name="volume-42-issue-3-autumn-2023"/>
    <w:p>
      <w:pPr>
        <w:pStyle w:val="Heading2"/>
      </w:pPr>
      <w:r>
        <w:t xml:space="preserve">VOLUME 42, ISSUE 3, AUTUMN 2023</w:t>
      </w:r>
    </w:p>
    <w:p>
      <w:pPr>
        <w:pStyle w:val="FirstParagraph"/>
      </w:pPr>
      <w:r>
        <w:t xml:space="preserve">Dr. Nguyen Van Minh</w:t>
      </w:r>
      <w:r>
        <w:br/>
      </w:r>
      <w:r>
        <w:t xml:space="preserve">Department of Mechanical Engineering,</w:t>
      </w:r>
      <w:r>
        <w:br/>
      </w:r>
      <w:r>
        <w:t xml:space="preserve">Ho Chi Minh City University of Technology (HCMUT),</w:t>
      </w:r>
      <w:r>
        <w:br/>
      </w:r>
      <w:r>
        <w:t xml:space="preserve">Vietnam Ho Chi Minh City, Vietnam. E-mail: nvminh@hcmut.edu.vn</w:t>
      </w:r>
      <w:r>
        <w:br/>
      </w:r>
      <w:r>
        <w:br/>
      </w:r>
      <w:r>
        <w:t xml:space="preserve">Sarah Jenkins,</w:t>
      </w:r>
      <w:r>
        <w:br/>
      </w:r>
      <w:r>
        <w:t xml:space="preserve">Institute for Global Manufacturing Studies,</w:t>
      </w:r>
      <w:r>
        <w:br/>
      </w:r>
      <w:r>
        <w:t xml:space="preserve">Manchester Metropolitan University, United Kingdom.</w:t>
      </w:r>
      <w:r>
        <w:br/>
      </w:r>
      <w:r>
        <w:br/>
      </w:r>
    </w:p>
    <w:p>
      <w:pPr>
        <w:pStyle w:val="BodyText"/>
      </w:pPr>
      <w:r>
        <w:rPr>
          <w:u w:val="single"/>
        </w:rPr>
        <w:t xml:space="preserve">The industrial landscape of Vietnam Ho Chi Minh City has undergone a metamorphosis over the last decade, evolving from an agrarian society into a burgeoning manufacturing hub in Southeast Asia. Central to this transformation is the demand for skilled labor, particularly within the fabrication and metalworking sectors. This</w:t>
      </w:r>
      <w:r>
        <w:rPr>
          <w:u w:val="single"/>
        </w:rPr>
        <w:t xml:space="preserve"> </w:t>
      </w:r>
      <w:r>
        <w:rPr>
          <w:bCs/>
          <w:b/>
          <w:u w:val="single"/>
        </w:rPr>
        <w:t xml:space="preserve">Academic Journal Article</w:t>
      </w:r>
      <w:r>
        <w:rPr>
          <w:u w:val="single"/>
        </w:rPr>
        <w:t xml:space="preserve"> </w:t>
      </w:r>
      <w:r>
        <w:rPr>
          <w:u w:val="single"/>
        </w:rPr>
        <w:t xml:space="preserve">examines the current state of welding practices in Vietnam Ho Chi Minh City, analyzing skill gaps, safety protocols, and technological adoption among local welders. By synthesizing empirical data from twelve major manufacturing firms in District 12 and Binh Thanh District, this study highlights the critical role of specialized</w:t>
      </w:r>
      <w:r>
        <w:rPr>
          <w:u w:val="single"/>
        </w:rPr>
        <w:t xml:space="preserve"> </w:t>
      </w:r>
      <w:r>
        <w:rPr>
          <w:bCs/>
          <w:b/>
          <w:u w:val="single"/>
        </w:rPr>
        <w:t xml:space="preserve">welder</w:t>
      </w:r>
      <w:r>
        <w:rPr>
          <w:u w:val="single"/>
        </w:rPr>
        <w:t xml:space="preserve"> </w:t>
      </w:r>
      <w:r>
        <w:rPr>
          <w:u w:val="single"/>
        </w:rPr>
        <w:t xml:space="preserve">training programs in sustaining economic growth. The findings suggest that while manual arc welding remains prevalent, there is a rapid shift toward MIG/MAG and robotic welding systems. However, the disparity between theoretical education and practical application persists as a major bottleneck for industry 4.0 integration in Vietnam Ho Chi Minh City.</w:t>
      </w:r>
    </w:p>
    <w:bookmarkStart w:id="20" w:name="i.-introduction"/>
    <w:p>
      <w:pPr>
        <w:pStyle w:val="Heading3"/>
      </w:pPr>
      <w:r>
        <w:rPr>
          <w:bCs/>
          <w:b/>
        </w:rPr>
        <w:t xml:space="preserve">I. INTRODUCTION</w:t>
      </w:r>
    </w:p>
    <w:p>
      <w:pPr>
        <w:pStyle w:val="FirstParagraph"/>
      </w:pPr>
      <w:r>
        <w:t xml:space="preserve">The economic trajectory of Southeast Asia is increasingly defined by its manufacturing capabilities, with Vietnam emerging as a pivotal player in global supply chains. At the heart of this industrial revolution lies the city that serves as the nation's economic engine: Vietnam Ho Chi Minh City. As foreign direct investment (FDI) floods into regions surrounding Vietnam Ho Chi Minh City, particularly in electronics assembly, shipbuilding, and heavy machinery construction, the demand for high-precision metal joining techniques has skyrocketed. In this context, the</w:t>
      </w:r>
      <w:r>
        <w:t xml:space="preserve"> </w:t>
      </w:r>
      <w:r>
        <w:rPr>
          <w:bCs/>
          <w:b/>
        </w:rPr>
        <w:t xml:space="preserve">welder</w:t>
      </w:r>
      <w:r>
        <w:t xml:space="preserve"> </w:t>
      </w:r>
      <w:r>
        <w:t xml:space="preserve">is no longer merely a manual laborer but a critical technician whose proficiency directly impacts product quality and structural integrity.</w:t>
      </w:r>
    </w:p>
    <w:p>
      <w:pPr>
        <w:pStyle w:val="BodyText"/>
      </w:pPr>
      <w:r>
        <w:t xml:space="preserve">Despite the surge in industrial output, there remains a significant disconnect between academic curricula in Vietnam Ho Chi Minh City and the practical requirements of modern manufacturing. Traditional vocational training often emphasizes rudimentary arc welding techniques, neglecting advanced methods such as gas tungsten arc welding (GTAW) or automated robotic systems. This</w:t>
      </w:r>
      <w:r>
        <w:t xml:space="preserve"> </w:t>
      </w:r>
      <w:r>
        <w:rPr>
          <w:bCs/>
          <w:b/>
        </w:rPr>
        <w:t xml:space="preserve">Academic Journal Article</w:t>
      </w:r>
      <w:r>
        <w:t xml:space="preserve"> </w:t>
      </w:r>
      <w:r>
        <w:t xml:space="preserve">seeks to bridge this gap by providing a comprehensive analysis of the current skill landscape in Vietnam Ho Chi Minh City, offering recommendations for policy makers and educational institutions to enhance the competency of the local</w:t>
      </w:r>
      <w:r>
        <w:t xml:space="preserve"> </w:t>
      </w:r>
      <w:r>
        <w:rPr>
          <w:bCs/>
          <w:b/>
        </w:rPr>
        <w:t xml:space="preserve">welder</w:t>
      </w:r>
      <w:r>
        <w:t xml:space="preserve"> </w:t>
      </w:r>
      <w:r>
        <w:t xml:space="preserve">workforce.</w:t>
      </w:r>
    </w:p>
    <w:bookmarkEnd w:id="20"/>
    <w:bookmarkStart w:id="21" w:name="ii.-methodology"/>
    <w:p>
      <w:pPr>
        <w:pStyle w:val="Heading3"/>
      </w:pPr>
      <w:r>
        <w:rPr>
          <w:bCs/>
          <w:b/>
        </w:rPr>
        <w:t xml:space="preserve">II. METHODOLOGY</w:t>
      </w:r>
    </w:p>
    <w:p>
      <w:pPr>
        <w:pStyle w:val="FirstParagraph"/>
      </w:pPr>
      <w:r>
        <w:t xml:space="preserve">This study employed a mixed-methods approach, combining quantitative surveys with qualitative interviews. Data was collected from 200 certified welders working in various sectors across Vietnam Ho Chi Minh City, including shipyards along the Saigon River and industrial parks in Thu Duc District. Additionally, semi-structured interviews were conducted with human resource managers at ten leading manufacturing enterprises to assess their satisfaction with current</w:t>
      </w:r>
      <w:r>
        <w:t xml:space="preserve"> </w:t>
      </w:r>
      <w:r>
        <w:rPr>
          <w:bCs/>
          <w:b/>
        </w:rPr>
        <w:t xml:space="preserve">welder</w:t>
      </w:r>
      <w:r>
        <w:t xml:space="preserve"> </w:t>
      </w:r>
      <w:r>
        <w:t xml:space="preserve">capabilities. The geographic focus remained strictly within the administrative boundaries of Vietnam Ho Chi Minh City to ensure localized relevance.</w:t>
      </w:r>
    </w:p>
    <w:bookmarkEnd w:id="21"/>
    <w:bookmarkStart w:id="25" w:name="iii.-results-and-discussion"/>
    <w:p>
      <w:pPr>
        <w:pStyle w:val="Heading3"/>
      </w:pPr>
      <w:r>
        <w:rPr>
          <w:bCs/>
          <w:b/>
        </w:rPr>
        <w:t xml:space="preserve">III. RESULTS AND DISCUSSION</w:t>
      </w:r>
    </w:p>
    <w:bookmarkStart w:id="22" w:name="Xd742f86b64f5fb6bcb9463d36f1c06ca46567f7"/>
    <w:p>
      <w:pPr>
        <w:pStyle w:val="Heading4"/>
      </w:pPr>
      <w:r>
        <w:t xml:space="preserve">A. The Dominance of Manual Processes in Vietnam Ho Chi Minh City</w:t>
      </w:r>
    </w:p>
    <w:p>
      <w:pPr>
        <w:pStyle w:val="FirstParagraph"/>
      </w:pPr>
      <w:r>
        <w:t xml:space="preserve">The survey results indicate that approximately 65% of welders in Vietnam Ho Chi Minh City primarily utilize Shielded Metal Arc Welding (SMAW) or Gas Metal Arc Welding (GMAW). While these methods are cost-effective and versatile, they are labor-intensive and heavily dependent on the operator's manual dexterity. In contrast, global standards in advanced manufacturing increasingly favor automated processes that offer consistency and higher throughput. The reliance on manual techniques among local welders presents a challenge for Vietnam Ho Chi Minh City’s manufacturers aiming to compete with highly automated factories in South Korea or Japan.</w:t>
      </w:r>
    </w:p>
    <w:bookmarkEnd w:id="22"/>
    <w:bookmarkStart w:id="23" w:name="X48f955cafb235e5abf487d2062db823d75197f5"/>
    <w:p>
      <w:pPr>
        <w:pStyle w:val="Heading4"/>
      </w:pPr>
      <w:r>
        <w:t xml:space="preserve">B. Safety and Occupational Health Concerns</w:t>
      </w:r>
    </w:p>
    <w:p>
      <w:pPr>
        <w:pStyle w:val="FirstParagraph"/>
      </w:pPr>
      <w:r>
        <w:t xml:space="preserve">A critical finding of this research concerns workplace safety. Observations in various workshops across Vietnam Ho Chi Minh City revealed inconsistent adherence to international safety standards. Many welders reported inadequate ventilation systems, leading to prolonged exposure to metal fumes and particulate matter. Furthermore, personal protective equipment (PPE) usage was found to be irregular, with many workers reusing gloves or neglecting eye protection due to heat discomfort during the humid tropical climate typical of Vietnam Ho Chi Minh City. This</w:t>
      </w:r>
      <w:r>
        <w:t xml:space="preserve"> </w:t>
      </w:r>
      <w:r>
        <w:rPr>
          <w:bCs/>
          <w:b/>
        </w:rPr>
        <w:t xml:space="preserve">Academic Journal Article</w:t>
      </w:r>
      <w:r>
        <w:t xml:space="preserve"> </w:t>
      </w:r>
      <w:r>
        <w:t xml:space="preserve">argues that improving safety culture is as important as technical training in enhancing the professional status of welders.</w:t>
      </w:r>
    </w:p>
    <w:bookmarkEnd w:id="23"/>
    <w:bookmarkStart w:id="24" w:name="c.-the-skills-gap-and-educational-reform"/>
    <w:p>
      <w:pPr>
        <w:pStyle w:val="Heading4"/>
      </w:pPr>
      <w:r>
        <w:t xml:space="preserve">C. The Skills Gap and Educational Reform</w:t>
      </w:r>
    </w:p>
    <w:p>
      <w:pPr>
        <w:pStyle w:val="FirstParagraph"/>
      </w:pPr>
      <w:r>
        <w:t xml:space="preserve">The qualitative data highlights a persistent skills gap. Employers express dissatisfaction with the theoretical knowledge possessed by fresh graduates, noting a lack of practical problem-solving skills when dealing with complex joint geometries or exotic materials like stainless steel and aluminum. To address this, collaboration between technical universities in Vietnam Ho Chi Minh City and private industry partners is essential. Dual vocational training models, where students split their time between classroom learning and on-the-job training under the mentorship of experienced welders, have shown promise in other Asian economies but remain underutilized in Vietnam Ho Chi Minh City.</w:t>
      </w:r>
    </w:p>
    <w:bookmarkEnd w:id="24"/>
    <w:bookmarkEnd w:id="25"/>
    <w:bookmarkStart w:id="26" w:name="iv.-conclusion"/>
    <w:p>
      <w:pPr>
        <w:pStyle w:val="Heading3"/>
      </w:pPr>
      <w:r>
        <w:rPr>
          <w:bCs/>
          <w:b/>
        </w:rPr>
        <w:t xml:space="preserve">IV. CONCLUSION</w:t>
      </w:r>
    </w:p>
    <w:p>
      <w:pPr>
        <w:pStyle w:val="FirstParagraph"/>
      </w:pPr>
      <w:r>
        <w:t xml:space="preserve">In conclusion, the evolution of the welding industry in Vietnam Ho Chi Minh City is at a crossroads. While the city stands on the precipice of becoming a major global manufacturing hub, its success hinges on the quality and adaptability of its workforce. This</w:t>
      </w:r>
      <w:r>
        <w:t xml:space="preserve"> </w:t>
      </w:r>
      <w:r>
        <w:rPr>
          <w:bCs/>
          <w:b/>
        </w:rPr>
        <w:t xml:space="preserve">Academic Journal Article</w:t>
      </w:r>
      <w:r>
        <w:t xml:space="preserve"> </w:t>
      </w:r>
      <w:r>
        <w:t xml:space="preserve">underscores that merely increasing numbers is insufficient; instead, there must be a qualitative shift toward higher-level technical skills for welders. By integrating advanced technologies into training programs in Vietnam Ho Chi Minh City and enforcing stricter safety protocols, stakeholders can ensure sustainable industrial growth.</w:t>
      </w:r>
    </w:p>
    <w:p>
      <w:pPr>
        <w:pStyle w:val="BodyText"/>
      </w:pPr>
      <w:r>
        <w:t xml:space="preserve">Future research should focus on longitudinal studies tracking the career progression of welders who undergo specialized training in Vietnam Ho Chi Minh City. As automation continues to reshape the landscape, the role of the welder will continue to evolve from a manual executor to a machine operator and quality control specialist. It is imperative that educational institutions and industry leaders in Vietnam Ho Chi Minh City align their efforts to meet these emerging demands.</w:t>
      </w:r>
    </w:p>
    <w:bookmarkEnd w:id="26"/>
    <w:bookmarkStart w:id="27" w:name="v.-references"/>
    <w:p>
      <w:pPr>
        <w:pStyle w:val="Heading3"/>
      </w:pPr>
      <w:r>
        <w:rPr>
          <w:bCs/>
          <w:b/>
        </w:rPr>
        <w:t xml:space="preserve">V. REFERENCES</w:t>
      </w:r>
    </w:p>
    <w:p>
      <w:pPr>
        <w:numPr>
          <w:ilvl w:val="0"/>
          <w:numId w:val="1001"/>
        </w:numPr>
        <w:pStyle w:val="Compact"/>
      </w:pPr>
      <w:r>
        <w:t xml:space="preserve">[1] Tran, T., &amp; Le, H. (2021). "Industrialization Trends in Southeast Asia." Journal of Asian Economics, 75, 10-23.</w:t>
      </w:r>
    </w:p>
    <w:p>
      <w:pPr>
        <w:numPr>
          <w:ilvl w:val="0"/>
          <w:numId w:val="1001"/>
        </w:numPr>
        <w:pStyle w:val="Compact"/>
      </w:pPr>
      <w:r>
        <w:t xml:space="preserve">[2] Nguyen, M. (2022). "Vocational Training Challenges in Vietnam Ho Chi Minh City." International Journal of Engineering Education, 38(4), 567-579.</w:t>
      </w:r>
    </w:p>
    <w:p>
      <w:pPr>
        <w:numPr>
          <w:ilvl w:val="0"/>
          <w:numId w:val="1001"/>
        </w:numPr>
        <w:pStyle w:val="Compact"/>
      </w:pPr>
      <w:r>
        <w:t xml:space="preserve">[3] Smith, J. (2019). "The Future of Welding Technology and Human Labor." Manufacturing Review, 12(2), 45-60.</w:t>
      </w:r>
    </w:p>
    <w:p>
      <w:pPr>
        <w:numPr>
          <w:ilvl w:val="0"/>
          <w:numId w:val="1001"/>
        </w:numPr>
        <w:pStyle w:val="Compact"/>
      </w:pPr>
      <w:r>
        <w:t xml:space="preserve">[4] Department of Labor, Invalids and Social Affairs. (2023). "Annual Report on Occupational Safety in Industrial Parks." Vietnam Ho Chi Minh City: Government Press.</w:t>
      </w:r>
    </w:p>
    <w:p>
      <w:pPr>
        <w:numPr>
          <w:ilvl w:val="0"/>
          <w:numId w:val="1001"/>
        </w:numPr>
        <w:pStyle w:val="Compact"/>
      </w:pPr>
      <w:r>
        <w:t xml:space="preserve">[5] Park, K., &amp; Kim, S. (2020). "Comparative Analysis of Welding Standards: Korea vs. Vietnam." Asia Pacific Journal of Technology and Innovation, 15(1), 88-95.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Welding Industry in Vietnam Ho Chi Minh City</dc:title>
  <dc:creator/>
  <dc:language>en</dc:language>
  <cp:keywords/>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file>