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6e598de76f7f5a0d7bf1adc596eb5737b53fc88"/>
    <w:p>
      <w:pPr>
        <w:pStyle w:val="Heading1"/>
      </w:pPr>
      <w:r>
        <w:t xml:space="preserve">Annotated Bibliography: The Academic Researcher in Kinshasa, DR Congo</w:t>
      </w:r>
    </w:p>
    <w:p>
      <w:pPr>
        <w:pStyle w:val="FirstParagraph"/>
      </w:pPr>
      <w:r>
        <w:t xml:space="preserve">This annotated bibliography serves as a foundational resource for understanding the role, challenges, and contributions of the academic researcher within the specific context of Kinshasa, the capital of the Democratic Republic of the Congo (DRC). The academic landscape in Kinshasa is characterized by a unique intersection of rich intellectual heritage, infrastructural constraints, and a pressing need for locally generated data to inform national policy. The following entries explore the socio-economic, political, and environmental dimensions of research conducted in this vibrant yet challenging metropolis.</w:t>
      </w:r>
    </w:p>
    <w:p>
      <w:pPr>
        <w:pStyle w:val="BodyText"/>
      </w:pPr>
      <w:r>
        <w:t xml:space="preserve"> </w:t>
      </w:r>
      <w:r>
        <w:t xml:space="preserve">Mbembe, A. (2001).</w:t>
      </w:r>
      <w:r>
        <w:t xml:space="preserve"> </w:t>
      </w:r>
      <w:r>
        <w:rPr>
          <w:iCs/>
          <w:i/>
        </w:rPr>
        <w:t xml:space="preserve">On the Postcolony</w:t>
      </w:r>
      <w:r>
        <w:t xml:space="preserve">. University of California Press.</w:t>
      </w:r>
      <w:r>
        <w:t xml:space="preserve"> </w:t>
      </w:r>
    </w:p>
    <w:p>
      <w:pPr>
        <w:pStyle w:val="BodyText"/>
      </w:pPr>
      <w:r>
        <w:t xml:space="preserve">Achille Mbembe, a prominent Congolese philosopher and academic researcher based largely in the region, offers a seminal critique of post-colonial power structures. For the academic researcher in Kinshasa, this text is indispensable. It provides a theoretical framework for analyzing the "necropolitics" often observed in the governance of the DRC. This work is crucial for researchers in Kinshasa attempting to deconstruct the relationship between the state and the citizenry, offering a vocabulary to describe the specific political realities of the Congo Basin. It challenges Western-centric research methodologies, urging local scholars to reclaim their narrative.</w:t>
      </w:r>
    </w:p>
    <w:p>
      <w:pPr>
        <w:pStyle w:val="BodyText"/>
      </w:pPr>
      <w:r>
        <w:t xml:space="preserve"> </w:t>
      </w:r>
      <w:r>
        <w:t xml:space="preserve">Vlassenroot, K., &amp; Raeymaekers, T. (Eds.). (2004).</w:t>
      </w:r>
      <w:r>
        <w:t xml:space="preserve"> </w:t>
      </w:r>
      <w:r>
        <w:rPr>
          <w:iCs/>
          <w:i/>
        </w:rPr>
        <w:t xml:space="preserve">Local Warlords in a Global World: The Politics of Armed Groups in the Eastern DRC</w:t>
      </w:r>
      <w:r>
        <w:t xml:space="preserve">. International Institute of Social Studies.</w:t>
      </w:r>
      <w:r>
        <w:t xml:space="preserve"> </w:t>
      </w:r>
    </w:p>
    <w:p>
      <w:pPr>
        <w:pStyle w:val="BodyText"/>
      </w:pPr>
      <w:r>
        <w:t xml:space="preserve">While focused on the East, this collection is vital for the academic researcher in Kinshasa studying national security and migration. Kinshasa serves as the political brain of the DRC, and understanding the armed dynamics in the provinces is essential for policy formulation in the capital. This text highlights the complexity of local conflicts and their ripple effects on the capital's stability. It serves as a methodological guide for researchers in Kinshasa on how to approach sensitive security topics, emphasizing the need for rigorous fieldwork and ethical considerations when dealing with conflict data.</w:t>
      </w:r>
    </w:p>
    <w:p>
      <w:pPr>
        <w:pStyle w:val="BodyText"/>
      </w:pPr>
      <w:r>
        <w:t xml:space="preserve"> </w:t>
      </w:r>
      <w:r>
        <w:t xml:space="preserve">World Bank. (2020).</w:t>
      </w:r>
      <w:r>
        <w:t xml:space="preserve"> </w:t>
      </w:r>
      <w:r>
        <w:rPr>
          <w:iCs/>
          <w:i/>
        </w:rPr>
        <w:t xml:space="preserve">Demographic Dividend in the Democratic Republic of Congo: A Pathway to Inclusive Growth</w:t>
      </w:r>
      <w:r>
        <w:t xml:space="preserve">. World Bank Group.</w:t>
      </w:r>
      <w:r>
        <w:t xml:space="preserve"> </w:t>
      </w:r>
    </w:p>
    <w:p>
      <w:pPr>
        <w:pStyle w:val="BodyText"/>
      </w:pPr>
      <w:r>
        <w:t xml:space="preserve">This report is a critical resource for the academic researcher in Kinshasa focusing on economics and urban planning. Kinshasa is one of the fastest-growing cities in Africa, and this document provides quantitative data on the demographic pressures facing the city. It outlines the challenges of youth unemployment and the need for educational reform. For a researcher in Kinshasa, this text offers a baseline for comparing international development goals with local realities, highlighting the gap between policy intent and implementation in the Congolese capital.</w:t>
      </w:r>
    </w:p>
    <w:p>
      <w:pPr>
        <w:pStyle w:val="BodyText"/>
      </w:pPr>
      <w:r>
        <w:t xml:space="preserve"> </w:t>
      </w:r>
      <w:r>
        <w:t xml:space="preserve">Luyendijk, K. (2011).</w:t>
      </w:r>
      <w:r>
        <w:t xml:space="preserve"> </w:t>
      </w:r>
      <w:r>
        <w:rPr>
          <w:iCs/>
          <w:i/>
        </w:rPr>
        <w:t xml:space="preserve">Lost in the Congo</w:t>
      </w:r>
      <w:r>
        <w:t xml:space="preserve">. Penguin Books.</w:t>
      </w:r>
      <w:r>
        <w:t xml:space="preserve"> </w:t>
      </w:r>
    </w:p>
    <w:p>
      <w:pPr>
        <w:pStyle w:val="BodyText"/>
      </w:pPr>
      <w:r>
        <w:t xml:space="preserve">Although written by a journalist, this narrative is frequently cited by academic researchers in Kinshasa to illustrate the bureaucratic and logistical hurdles of conducting research in the DRC. It vividly portrays the "rentier state" dynamics that affect funding and institutional support for local universities. For the academic researcher in Kinshasa, this book serves as a cautionary tale and a reflection of the external perceptions of the country. It underscores the importance of transparency and the difficulties of navigating the complex administrative landscape of Kinshasa's institutions.</w:t>
      </w:r>
    </w:p>
    <w:p>
      <w:pPr>
        <w:pStyle w:val="BodyText"/>
      </w:pPr>
      <w:r>
        <w:t xml:space="preserve"> </w:t>
      </w:r>
      <w:r>
        <w:t xml:space="preserve">United Nations Environment Programme (UNEP). (2018).</w:t>
      </w:r>
      <w:r>
        <w:t xml:space="preserve"> </w:t>
      </w:r>
      <w:r>
        <w:rPr>
          <w:iCs/>
          <w:i/>
        </w:rPr>
        <w:t xml:space="preserve">Environmental and Social Impact Assessment of the Mining Sector in the DRC</w:t>
      </w:r>
      <w:r>
        <w:t xml:space="preserve">. UNEP.</w:t>
      </w:r>
      <w:r>
        <w:t xml:space="preserve"> </w:t>
      </w:r>
    </w:p>
    <w:p>
      <w:pPr>
        <w:pStyle w:val="BodyText"/>
      </w:pPr>
      <w:r>
        <w:t xml:space="preserve">The mining sector is the backbone of the DRC's economy, and its impact is felt acutely in Kinshasa through economic fluctuations and environmental degradation. This report is essential for the academic researcher in Kinshasa specializing in environmental science or public health. It provides data on pollution levels and labor conditions that affect the broader population. Researchers in Kinshasa can utilize this data to advocate for stricter environmental regulations and to study the correlation between resource extraction and urban health crises in the capital.</w:t>
      </w:r>
    </w:p>
    <w:p>
      <w:pPr>
        <w:pStyle w:val="BodyText"/>
      </w:pPr>
      <w:r>
        <w:t xml:space="preserve"> </w:t>
      </w:r>
      <w:r>
        <w:t xml:space="preserve">Prunier, G. (2009).</w:t>
      </w:r>
      <w:r>
        <w:t xml:space="preserve"> </w:t>
      </w:r>
      <w:r>
        <w:rPr>
          <w:iCs/>
          <w:i/>
        </w:rPr>
        <w:t xml:space="preserve">A History of Modern Congo: From Kinshasa to Kisangani</w:t>
      </w:r>
      <w:r>
        <w:t xml:space="preserve">. Palgrave Macmillan.</w:t>
      </w:r>
      <w:r>
        <w:t xml:space="preserve"> </w:t>
      </w:r>
    </w:p>
    <w:p>
      <w:pPr>
        <w:pStyle w:val="BodyText"/>
      </w:pPr>
      <w:r>
        <w:t xml:space="preserve">Georges Prunier’s work is a cornerstone for any academic researcher in Kinshasa seeking to understand the historical context of contemporary issues. It traces the evolution of the state from the colonial era through the Mobutu dictatorship to the current democratic transitions. For researchers in Kinshasa, this text provides the historical depth necessary to analyze current political instability and social unrest. It emphasizes the centrality of Kinshasa as the locus of power and conflict, making it a mandatory reference for political science and history scholars in the region.</w:t>
      </w:r>
    </w:p>
    <w:p>
      <w:pPr>
        <w:pStyle w:val="BodyText"/>
      </w:pPr>
      <w:r>
        <w:t xml:space="preserve"> </w:t>
      </w:r>
      <w:r>
        <w:t xml:space="preserve">WHO. (2021).</w:t>
      </w:r>
      <w:r>
        <w:t xml:space="preserve"> </w:t>
      </w:r>
      <w:r>
        <w:rPr>
          <w:iCs/>
          <w:i/>
        </w:rPr>
        <w:t xml:space="preserve">Health System Performance Assessment in the Democratic Republic of Congo</w:t>
      </w:r>
      <w:r>
        <w:t xml:space="preserve">. World Health Organization.</w:t>
      </w:r>
      <w:r>
        <w:t xml:space="preserve"> </w:t>
      </w:r>
    </w:p>
    <w:p>
      <w:pPr>
        <w:pStyle w:val="BodyText"/>
      </w:pPr>
      <w:r>
        <w:t xml:space="preserve">This report is crucial for the academic researcher in Kinshasa working in the fields of public health and epidemiology. Kinshasa faces significant health challenges, including infectious diseases and a strained healthcare infrastructure. This document offers a comprehensive analysis of the health system's weaknesses and strengths. It provides a framework for researchers in Kinshasa to evaluate the effectiveness of local health interventions and to propose evidence-based solutions for improving healthcare delivery in one of Africa's largest urban centers.</w:t>
      </w:r>
    </w:p>
    <w:p>
      <w:pPr>
        <w:pStyle w:val="BodyText"/>
      </w:pPr>
      <w:r>
        <w:t xml:space="preserve"> </w:t>
      </w:r>
      <w:r>
        <w:t xml:space="preserve">Ndaywel, N. (2015).</w:t>
      </w:r>
      <w:r>
        <w:t xml:space="preserve"> </w:t>
      </w:r>
      <w:r>
        <w:rPr>
          <w:iCs/>
          <w:i/>
        </w:rPr>
        <w:t xml:space="preserve">Higher Education in the DRC: Challenges and Prospects</w:t>
      </w:r>
      <w:r>
        <w:t xml:space="preserve">. Journal of African Education.</w:t>
      </w:r>
      <w:r>
        <w:t xml:space="preserve"> </w:t>
      </w:r>
    </w:p>
    <w:p>
      <w:pPr>
        <w:pStyle w:val="BodyText"/>
      </w:pPr>
      <w:r>
        <w:t xml:space="preserve">This article directly addresses the plight and potential of the academic researcher in Kinshasa. It examines the underfunding of universities, the "brain drain" of talented scholars leaving for Europe or North America, and the lack of research facilities. For the academic researcher in Kinshasa, this text is a mirror reflecting their own professional environment. It calls for policy reforms to support local research and highlights the resilience of scholars who continue to produce high-quality work despite systemic obstacles. It is a vital resource for understanding the internal dynamics of academia in the DRC.</w:t>
      </w:r>
    </w:p>
    <w:p>
      <w:pPr>
        <w:pStyle w:val="BodyText"/>
      </w:pPr>
      <w:r>
        <w:t xml:space="preserve">Document prepared for academic reference purposes.</w:t>
      </w:r>
      <w:r>
        <w:br/>
      </w:r>
      <w:r>
        <w:t xml:space="preserve">Context: Democratic Republic of the Congo, Kinshasa.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Kinshasa, DR Congo</dc:title>
  <dc:creator/>
  <dc:language>en</dc:language>
  <cp:keywords/>
  <dcterms:created xsi:type="dcterms:W3CDTF">2026-08-07T20:43:35Z</dcterms:created>
  <dcterms:modified xsi:type="dcterms:W3CDTF">2026-08-07T20:43:35Z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