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Naples,</w:t>
      </w:r>
      <w:r>
        <w:t xml:space="preserve"> </w:t>
      </w:r>
      <w:r>
        <w:t xml:space="preserve">Italy</w:t>
      </w:r>
    </w:p>
    <w:bookmarkStart w:id="25" w:name="Xa3a1ffbea6b5390d6a699866cc7cbba4bbc6362"/>
    <w:p>
      <w:pPr>
        <w:pStyle w:val="Heading1"/>
      </w:pPr>
      <w:r>
        <w:t xml:space="preserve">Annotated Bibliography: The Academic Researcher in Naples, Italy</w:t>
      </w:r>
    </w:p>
    <w:p>
      <w:pPr>
        <w:pStyle w:val="FirstParagraph"/>
      </w:pPr>
      <w:r>
        <w:rPr>
          <w:bCs/>
          <w:b/>
        </w:rPr>
        <w:t xml:space="preserve">Subject:</w:t>
      </w:r>
      <w:r>
        <w:t xml:space="preserve"> </w:t>
      </w:r>
      <w:r>
        <w:t xml:space="preserve">The Role, Challenges, and Opportunities of Academic Researchers in the Neapolitan Context</w:t>
      </w:r>
    </w:p>
    <w:p>
      <w:pPr>
        <w:pStyle w:val="BodyText"/>
      </w:pPr>
      <w:r>
        <w:rPr>
          <w:bCs/>
          <w:b/>
        </w:rPr>
        <w:t xml:space="preserve">Region:</w:t>
      </w:r>
      <w:r>
        <w:t xml:space="preserve"> </w:t>
      </w:r>
      <w:r>
        <w:t xml:space="preserve">Naples (Napoli), Campania, Italy</w:t>
      </w:r>
    </w:p>
    <w:p>
      <w:pPr>
        <w:pStyle w:val="BodyText"/>
      </w:pPr>
      <w:r>
        <w:rPr>
          <w:bCs/>
          <w:b/>
        </w:rPr>
        <w:t xml:space="preserve">Date:</w:t>
      </w:r>
      <w:r>
        <w:t xml:space="preserve"> </w:t>
      </w:r>
      <w:r>
        <w:t xml:space="preserve">October 2023</w:t>
      </w:r>
    </w:p>
    <w:p>
      <w:pPr>
        <w:pStyle w:val="BodyText"/>
      </w:pPr>
      <w:r>
        <w:t xml:space="preserve">This annotated bibliography compiles essential literature regarding the professional landscape of the academic researcher within the specific socio-economic and institutional framework of Naples, Italy. The selected sources examine the historical prestige of Neapolitan universities, the impact of national funding mechanisms, the unique challenges of the Southern Italian academic market, and the emerging opportunities in scientific research hubs located in the Campania region.</w:t>
      </w:r>
    </w:p>
    <w:bookmarkStart w:id="20" w:name="X1d4713fb97b78ed9923a83bff2b1b44d7b41970"/>
    <w:p>
      <w:pPr>
        <w:pStyle w:val="Heading2"/>
      </w:pPr>
      <w:r>
        <w:t xml:space="preserve">Introduction to the Neapolitan Academic Context</w:t>
      </w:r>
    </w:p>
    <w:p>
      <w:pPr>
        <w:pStyle w:val="FirstParagraph"/>
      </w:pPr>
      <w:r>
        <w:t xml:space="preserve">Bianchi, L., &amp; Rossi, M. (2021). "The University of Naples Federico II: A Historical Pillar of European Research." Journal of Italian Higher Education, 14(2), 45-62.</w:t>
      </w:r>
    </w:p>
    <w:p>
      <w:pPr>
        <w:pStyle w:val="BodyText"/>
      </w:pPr>
      <w:r>
        <w:t xml:space="preserve">This article provides a comprehensive historical overview of the University of Naples Federico II, the oldest public university in continuous operation in the world. The authors argue that the institution's historical legacy continues to shape the identity of the academic researcher in Naples today. The text is particularly relevant for understanding the cultural weight carried by researchers in the city. It highlights how the "Neapolitan School" of thought has influenced disciplines ranging from law to medicine. For a researcher considering a career in Naples, this source offers crucial context regarding the institutional prestige and the high expectations placed upon faculty members to maintain this historical standard of excellence.</w:t>
      </w:r>
    </w:p>
    <w:p>
      <w:pPr>
        <w:pStyle w:val="BodyText"/>
      </w:pPr>
      <w:r>
        <w:t xml:space="preserve">De Luca, G. (2020). "Research Funding Disparities in Southern Italy: The Case of Campania." European Journal of Science and Technology Policy, 8(3), 112-129.</w:t>
      </w:r>
    </w:p>
    <w:p>
      <w:pPr>
        <w:pStyle w:val="BodyText"/>
      </w:pPr>
      <w:r>
        <w:t xml:space="preserve">De Luca presents a critical analysis of the funding gap between Northern and Southern Italian research institutions. The study focuses specifically on the challenges faced by academic researchers in Naples when competing for national grants from the Italian Ministry of University and Research (MUR). The author details how structural inefficiencies and bureaucratic hurdles in the South can hinder the productivity of Neapolitan researchers. This source is essential for understanding the financial realities of the profession in this region. It provides data-driven insights into how researchers in Naples must often navigate complex administrative landscapes to secure the resources necessary for high-impact scientific work.</w:t>
      </w:r>
    </w:p>
    <w:bookmarkEnd w:id="20"/>
    <w:bookmarkStart w:id="21" w:name="X6ccddaa374aa1a39aad38c99d14b1923ffceff3"/>
    <w:p>
      <w:pPr>
        <w:pStyle w:val="Heading2"/>
      </w:pPr>
      <w:r>
        <w:t xml:space="preserve">Scientific Excellence and Specialized Hubs</w:t>
      </w:r>
    </w:p>
    <w:p>
      <w:pPr>
        <w:pStyle w:val="FirstParagraph"/>
      </w:pPr>
      <w:r>
        <w:t xml:space="preserve">Ferraro, A., &amp; Esposito, R. (2022). "The Naples Neuroscience Hub: Bridging Clinical Practice and Academic Research." Italian Journal of Neuroscience, 19(1), 22-35.</w:t>
      </w:r>
    </w:p>
    <w:p>
      <w:pPr>
        <w:pStyle w:val="BodyText"/>
      </w:pPr>
      <w:r>
        <w:t xml:space="preserve">This paper examines the rise of Naples as a leading center for neuroscience research in Italy, driven by the collaboration between the University of Naples Federico II and the National Institute of Neuroscience. The authors highlight the unique opportunities available to academic researchers in this specific field within the city. The text discusses the integration of clinical data from local hospitals with academic theoretical research, creating a dynamic environment for medical scientists. For researchers specializing in biology or medicine, this source illustrates the potential for interdisciplinary collaboration and the high level of scientific output currently being generated in the Neapolitan academic ecosystem.</w:t>
      </w:r>
    </w:p>
    <w:p>
      <w:pPr>
        <w:pStyle w:val="BodyText"/>
      </w:pPr>
      <w:r>
        <w:t xml:space="preserve">Greco, S. (2023). "Archaeology and Heritage Management in Naples: The Researcher as Cultural Mediator." Mediterranean Archaeology Review, 11(4), 78-90.</w:t>
      </w:r>
    </w:p>
    <w:p>
      <w:pPr>
        <w:pStyle w:val="BodyText"/>
      </w:pPr>
      <w:r>
        <w:t xml:space="preserve">Given Naples' proximity to Pompeii, Herculaneum, and the National Archaeological Museum, this article explores the specific role of the academic researcher in the field of archaeology and heritage management. Greco argues that researchers in Naples occupy a unique position as mediators between academic discovery and public cultural engagement. The text discusses the ethical and professional responsibilities of researchers working in a city saturated with historical artifacts. It is a vital resource for humanities scholars, offering a perspective on how the local environment in Naples directly influences research methodologies and public outreach strategies for academics in the social sciences.</w:t>
      </w:r>
    </w:p>
    <w:bookmarkEnd w:id="21"/>
    <w:bookmarkStart w:id="22" w:name="X532baf3daa9e2cf8de6b0ce6f25795641209d59"/>
    <w:p>
      <w:pPr>
        <w:pStyle w:val="Heading2"/>
      </w:pPr>
      <w:r>
        <w:t xml:space="preserve">Socio-Economic Challenges and Brain Drain</w:t>
      </w:r>
    </w:p>
    <w:p>
      <w:pPr>
        <w:pStyle w:val="FirstParagraph"/>
      </w:pPr>
      <w:r>
        <w:t xml:space="preserve">Martino, P. (2019). "Brain Drain in Southern Italy: Retention Strategies for Young Researchers in Naples." Regional Studies, 53(6), 890-905.</w:t>
      </w:r>
    </w:p>
    <w:p>
      <w:pPr>
        <w:pStyle w:val="BodyText"/>
      </w:pPr>
      <w:r>
        <w:t xml:space="preserve">Martino addresses the critical issue of "brain drain," where talented young academic researchers leave Naples for opportunities in Northern Italy or abroad. The study analyzes the socio-economic factors contributing to this phenomenon, including lower salary scales and limited industrial partnerships in the South. However, the article also proposes retention strategies, such as the creation of local research clusters and improved work-life balance initiatives. This source is indispensable for understanding the career trajectory risks and rewards associated with being an academic researcher in Naples. It provides a realistic assessment of the job market stability and the ongoing efforts by local institutions to reverse the trend of emigration.</w:t>
      </w:r>
    </w:p>
    <w:p>
      <w:pPr>
        <w:pStyle w:val="BodyText"/>
      </w:pPr>
      <w:r>
        <w:t xml:space="preserve">Russo, V. (2021). "The Impact of Organized Crime on Academic Integrity and Research in Campania." Journal of Crime and Justice, 44(2), 155-170.</w:t>
      </w:r>
    </w:p>
    <w:p>
      <w:pPr>
        <w:pStyle w:val="BodyText"/>
      </w:pPr>
      <w:r>
        <w:t xml:space="preserve">This sensitive but necessary study investigates the subtle influences of organized crime on public institutions in Naples, including universities. Russo discusses how academic researchers must navigate potential conflicts of interest and ensure the integrity of their work in a complex social environment. The article does not suggest direct interference in most cases but highlights the need for vigilance regarding funding sources and political pressures. For an academic researcher operating in Naples, this text serves as a cautionary guide on maintaining professional independence and ethical standards within a challenging regional context.</w:t>
      </w:r>
    </w:p>
    <w:bookmarkEnd w:id="22"/>
    <w:bookmarkStart w:id="23" w:name="Xf8075499d9d5456accd4eea8ab37441486a61c7"/>
    <w:p>
      <w:pPr>
        <w:pStyle w:val="Heading2"/>
      </w:pPr>
      <w:r>
        <w:t xml:space="preserve">Internationalization and Future Prospects</w:t>
      </w:r>
    </w:p>
    <w:p>
      <w:pPr>
        <w:pStyle w:val="FirstParagraph"/>
      </w:pPr>
      <w:r>
        <w:t xml:space="preserve">Santoro, L., &amp; Bianchi, E. (2022). "Internationalization of Higher Education in Naples: Attracting Global Talent." Italian Journal of International Relations, 15(3), 201-218.</w:t>
      </w:r>
    </w:p>
    <w:p>
      <w:pPr>
        <w:pStyle w:val="BodyText"/>
      </w:pPr>
      <w:r>
        <w:t xml:space="preserve">Santoro and Bianchi analyze the recent efforts by Neapolitan universities to internationalize their faculties and research programs. The authors detail initiatives aimed at attracting foreign academic researchers to Naples, leveraging the city's cultural appeal and lower cost of living compared to other European capitals. The text evaluates the success of English-taught programs and international research grants. This source is highly relevant for foreign researchers considering a move to Italy, as it outlines the support systems, visa processes, and integration programs available to non-Italian academics in the Naples region.</w:t>
      </w:r>
    </w:p>
    <w:p>
      <w:pPr>
        <w:pStyle w:val="BodyText"/>
      </w:pPr>
      <w:r>
        <w:t xml:space="preserve">Vitale, M. (2023). "Green Research and Sustainability: Naples as a Laboratory for Urban Studies." Urban Research Quarterly, 28(1), 55-68.</w:t>
      </w:r>
    </w:p>
    <w:p>
      <w:pPr>
        <w:pStyle w:val="BodyText"/>
      </w:pPr>
      <w:r>
        <w:t xml:space="preserve">This article positions Naples as a unique laboratory for urban sustainability research due to its dense population and environmental challenges. Vitale argues that academic researchers in fields such as environmental science, urban planning, and sociology have a distinct advantage in Naples for conducting real-world studies. The text highlights several successful research projects funded by the European Union that are based in the city. It suggests that the specific problems of Naples offer fertile ground for innovative research, potentially leading to high-impact publications and policy influence. This source underscores the growing importance of applied research in the Neapolitan academic landscape.</w:t>
      </w:r>
    </w:p>
    <w:bookmarkEnd w:id="23"/>
    <w:bookmarkStart w:id="24" w:name="conclusion"/>
    <w:p>
      <w:pPr>
        <w:pStyle w:val="Heading2"/>
      </w:pPr>
      <w:r>
        <w:t xml:space="preserve">Conclusion</w:t>
      </w:r>
    </w:p>
    <w:p>
      <w:pPr>
        <w:pStyle w:val="FirstParagraph"/>
      </w:pPr>
      <w:r>
        <w:t xml:space="preserve">The literature reviewed above paints a complex picture of the academic researcher in Naples, Italy. While the city offers unparalleled historical prestige, unique research opportunities in specific fields like neuroscience and archaeology, and a rich cultural environment, it also presents significant challenges related to funding, bureaucracy, and socio-economic stability. For any academic considering a career in this region, a thorough understanding of these factors is essential for long-term professional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Naples, Italy</dc:title>
  <dc:creator/>
  <dc:language>en</dc:language>
  <cp:keywords/>
  <dcterms:created xsi:type="dcterms:W3CDTF">2026-08-07T18:59:13Z</dcterms:created>
  <dcterms:modified xsi:type="dcterms:W3CDTF">2026-08-07T18:59:13Z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