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Abuja,</w:t>
      </w:r>
      <w:r>
        <w:t xml:space="preserve"> </w:t>
      </w:r>
      <w:r>
        <w:t xml:space="preserve">Nigeria</w:t>
      </w:r>
    </w:p>
    <w:bookmarkStart w:id="23" w:name="X0b1fdc2f0350038f5f01aadd5f09ecd6f5d0a3d"/>
    <w:p>
      <w:pPr>
        <w:pStyle w:val="Heading1"/>
      </w:pPr>
      <w:r>
        <w:t xml:space="preserve">Annotated Bibliography: The Role and Context of the Academic Researcher in Abuja, Nigeria</w:t>
      </w:r>
    </w:p>
    <w:p>
      <w:pPr>
        <w:pStyle w:val="FirstParagraph"/>
      </w:pPr>
      <w:r>
        <w:t xml:space="preserve">This annotated bibliography provides a curated selection of scholarly resources, policy documents, and institutional reports relevant to the academic researcher operating within the Federal Capital Territory (FCT) of Abuja, Nigeria. The selection focuses on the unique intersection of federal policy, higher education infrastructure, and the socio-economic realities that define research in Nigeria's political capital. These sources are essential for understanding the ecosystem in which an academic researcher in Abuja must navigate to produce impactful, locally relevant, and globally competitive work.</w:t>
      </w:r>
    </w:p>
    <w:bookmarkStart w:id="20" w:name="introduction-and-context"/>
    <w:p>
      <w:pPr>
        <w:pStyle w:val="Heading2"/>
      </w:pPr>
      <w:r>
        <w:t xml:space="preserve">Introduction and Context</w:t>
      </w:r>
    </w:p>
    <w:p>
      <w:pPr>
        <w:pStyle w:val="FirstParagraph"/>
      </w:pPr>
      <w:r>
        <w:t xml:space="preserve">Abuja serves as the administrative heart of Nigeria, housing the National Assembly, the Presidency, and numerous federal ministries. For the academic researcher, this proximity to power offers unique opportunities for policy-oriented research, data access, and collaboration with government agencies. However, it also presents challenges related to funding, bureaucratic hurdles, and the pressure to align research with national political agendas. The following annotations explore these dynamics through key literature.</w:t>
      </w:r>
    </w:p>
    <w:bookmarkEnd w:id="20"/>
    <w:bookmarkStart w:id="21" w:name="selected-bibliography"/>
    <w:p>
      <w:pPr>
        <w:pStyle w:val="Heading2"/>
      </w:pPr>
      <w:r>
        <w:t xml:space="preserve">Selected Bibliography</w:t>
      </w:r>
    </w:p>
    <w:p>
      <w:pPr>
        <w:pStyle w:val="FirstParagraph"/>
      </w:pPr>
      <w:r>
        <w:t xml:space="preserve">Adeyemi, T. O., &amp; Ogunyemi, S. A. (2021). "Higher Education and National Development in Nigeria: The Abuja Paradigm."</w:t>
      </w:r>
      <w:r>
        <w:t xml:space="preserve"> </w:t>
      </w:r>
      <w:r>
        <w:rPr>
          <w:iCs/>
          <w:i/>
        </w:rPr>
        <w:t xml:space="preserve">Journal of African Higher Education Policy</w:t>
      </w:r>
      <w:r>
        <w:t xml:space="preserve">, 14(2), 45-62.</w:t>
      </w:r>
    </w:p>
    <w:p>
      <w:pPr>
        <w:pStyle w:val="BodyText"/>
      </w:pPr>
      <w:r>
        <w:t xml:space="preserve">This article examines the strategic role of universities located in Abuja, such as the University of Abuja and the National Open University of Nigeria (NOUN), in driving national development. The authors argue that the academic researcher in Abuja is uniquely positioned to influence federal policy due to the city's political centrality. The paper highlights case studies where research conducted in Abuja directly informed national education and health policies. It is a critical resource for researchers seeking to understand how to leverage their location for policy impact. The authors also discuss the challenges of academic freedom in a politically sensitive environment, offering practical advice for maintaining research integrity.</w:t>
      </w:r>
    </w:p>
    <w:p>
      <w:pPr>
        <w:pStyle w:val="BodyText"/>
      </w:pPr>
      <w:r>
        <w:t xml:space="preserve">Federal Republic of Nigeria. (2020).</w:t>
      </w:r>
      <w:r>
        <w:t xml:space="preserve"> </w:t>
      </w:r>
      <w:r>
        <w:rPr>
          <w:iCs/>
          <w:i/>
        </w:rPr>
        <w:t xml:space="preserve">National Policy on Science, Technology and Innovation</w:t>
      </w:r>
      <w:r>
        <w:t xml:space="preserve">. Abuja: Federal Ministry of Science, Technology and Innovation.</w:t>
      </w:r>
    </w:p>
    <w:p>
      <w:pPr>
        <w:pStyle w:val="BodyText"/>
      </w:pPr>
      <w:r>
        <w:t xml:space="preserve">This official government document outlines the strategic framework for scientific and technological advancement in Nigeria. For the academic researcher in Abuja, this policy is foundational, as it defines funding priorities, research ethics standards, and collaboration mechanisms between academia and government. The policy emphasizes areas such as renewable energy, digital infrastructure, and public health—sectors where Abuja-based researchers are actively engaged. The document also details the role of the National Research Foundation (NRF) in supporting researchers, making it an essential reference for grant applications and project planning.</w:t>
      </w:r>
    </w:p>
    <w:p>
      <w:pPr>
        <w:pStyle w:val="BodyText"/>
      </w:pPr>
      <w:r>
        <w:t xml:space="preserve">Ibrahim, M. K., &amp; Yusuf, A. B. (2022). "Funding Challenges for Academic Researchers in Nigeria's Federal Capital Territory."</w:t>
      </w:r>
      <w:r>
        <w:t xml:space="preserve"> </w:t>
      </w:r>
      <w:r>
        <w:rPr>
          <w:iCs/>
          <w:i/>
        </w:rPr>
        <w:t xml:space="preserve">African Journal of Academic Research</w:t>
      </w:r>
      <w:r>
        <w:t xml:space="preserve">, 9(1), 112-128.</w:t>
      </w:r>
    </w:p>
    <w:p>
      <w:pPr>
        <w:pStyle w:val="BodyText"/>
      </w:pPr>
      <w:r>
        <w:t xml:space="preserve">This study provides a detailed analysis of the financial constraints faced by academic researchers in Abuja. Despite the city's status as the political capital, the authors find that research funding is often inconsistent and heavily reliant on external donors or personal resources. The paper surveys researchers from major Abuja institutions and reveals that bureaucratic delays in government grants are a significant barrier. It offers valuable insights into alternative funding strategies, including industry partnerships and international collaborations. This resource is particularly useful for early-career researchers navigating the funding landscape in Abuja.</w:t>
      </w:r>
    </w:p>
    <w:p>
      <w:pPr>
        <w:pStyle w:val="BodyText"/>
      </w:pPr>
      <w:r>
        <w:t xml:space="preserve">National Open University of Nigeria (NOUN). (2023).</w:t>
      </w:r>
      <w:r>
        <w:t xml:space="preserve"> </w:t>
      </w:r>
      <w:r>
        <w:rPr>
          <w:iCs/>
          <w:i/>
        </w:rPr>
        <w:t xml:space="preserve">Annual Research and Innovation Report</w:t>
      </w:r>
      <w:r>
        <w:t xml:space="preserve">. Abuja: NOUN Press.</w:t>
      </w:r>
    </w:p>
    <w:p>
      <w:pPr>
        <w:pStyle w:val="BodyText"/>
      </w:pPr>
      <w:r>
        <w:t xml:space="preserve">As one of the largest universities in Africa, NOUN's annual report provides a comprehensive overview of research activities, publications, and innovations originating from Abuja. The report highlights the university's commitment to open-access research and its role in democratizing knowledge across Nigeria. For the academic researcher, this document serves as a benchmark for research output and a source of potential collaboration opportunities. It also showcases successful research projects in education technology and distance learning, areas where NOUN is a global leader.</w:t>
      </w:r>
    </w:p>
    <w:p>
      <w:pPr>
        <w:pStyle w:val="BodyText"/>
      </w:pPr>
      <w:r>
        <w:t xml:space="preserve">Okonkwo, C. E., &amp; Eze, P. N. (2019). "Ethical Considerations in Social Science Research in Abuja: Navigating Political Sensitivities."</w:t>
      </w:r>
      <w:r>
        <w:t xml:space="preserve"> </w:t>
      </w:r>
      <w:r>
        <w:rPr>
          <w:iCs/>
          <w:i/>
        </w:rPr>
        <w:t xml:space="preserve">Journal of African Ethics and Research</w:t>
      </w:r>
      <w:r>
        <w:t xml:space="preserve">, 7(3), 201-215.</w:t>
      </w:r>
    </w:p>
    <w:p>
      <w:pPr>
        <w:pStyle w:val="BodyText"/>
      </w:pPr>
      <w:r>
        <w:t xml:space="preserve">This article addresses the ethical dilemmas faced by social science researchers conducting studies in Abuja, particularly those involving government institutions or politically sensitive topics. The authors discuss issues such as informed consent, data privacy, and the risk of political interference. They provide a framework for ethical decision-making that balances academic rigor with the need to protect research participants and maintain institutional relationships. This resource is indispensable for researchers in fields such as political science, public administration, and sociology working in Abuja.</w:t>
      </w:r>
    </w:p>
    <w:p>
      <w:pPr>
        <w:pStyle w:val="BodyText"/>
      </w:pPr>
      <w:r>
        <w:t xml:space="preserve">World Bank. (2021).</w:t>
      </w:r>
      <w:r>
        <w:t xml:space="preserve"> </w:t>
      </w:r>
      <w:r>
        <w:rPr>
          <w:iCs/>
          <w:i/>
        </w:rPr>
        <w:t xml:space="preserve">Nigeria Development Update: Investing in Research and Innovation</w:t>
      </w:r>
      <w:r>
        <w:t xml:space="preserve">. Washington, DC: World Bank Group.</w:t>
      </w:r>
    </w:p>
    <w:p>
      <w:pPr>
        <w:pStyle w:val="BodyText"/>
      </w:pPr>
      <w:r>
        <w:t xml:space="preserve">This report offers an international perspective on Nigeria's research and innovation landscape, with specific references to Abuja as a hub for policy-relevant research. The World Bank highlights the importance of strengthening research capacity in Nigerian universities and fostering partnerships between academia, government, and the private sector. The report includes data on research funding, publication trends, and the impact of research on economic development. It is a valuable resource for researchers seeking to align their work with global development goals and attract international funding.</w:t>
      </w:r>
    </w:p>
    <w:p>
      <w:pPr>
        <w:pStyle w:val="BodyText"/>
      </w:pPr>
      <w:r>
        <w:t xml:space="preserve">University of Abuja. (2022).</w:t>
      </w:r>
      <w:r>
        <w:t xml:space="preserve"> </w:t>
      </w:r>
      <w:r>
        <w:rPr>
          <w:iCs/>
          <w:i/>
        </w:rPr>
        <w:t xml:space="preserve">Research Strategy and Implementation Plan 2022-2027</w:t>
      </w:r>
      <w:r>
        <w:t xml:space="preserve">. Abuja: University of Abuja Press.</w:t>
      </w:r>
    </w:p>
    <w:p>
      <w:pPr>
        <w:pStyle w:val="BodyText"/>
      </w:pPr>
      <w:r>
        <w:t xml:space="preserve">This strategic document outlines the University of Abuja's vision for research excellence and its plans to enhance research infrastructure, faculty development, and student engagement. The plan emphasizes interdisciplinary research, community engagement, and the commercialization of research outcomes. For the academic researcher, this document provides insight into institutional priorities and opportunities for collaboration. It also details the university's efforts to improve research support services, including access to databases, laboratory facilities, and grant writing assistance.</w:t>
      </w:r>
    </w:p>
    <w:p>
      <w:pPr>
        <w:pStyle w:val="BodyText"/>
      </w:pPr>
      <w:r>
        <w:t xml:space="preserve">Okafor, L. C., &amp; Nwosu, B. E. (2020). "The Role of Academic Researchers in Shaping Public Policy in Abuja: Opportunities and Constraints."</w:t>
      </w:r>
      <w:r>
        <w:t xml:space="preserve"> </w:t>
      </w:r>
      <w:r>
        <w:rPr>
          <w:iCs/>
          <w:i/>
        </w:rPr>
        <w:t xml:space="preserve">Nigerian Journal of Public Policy</w:t>
      </w:r>
      <w:r>
        <w:t xml:space="preserve">, 11(4), 78-95.</w:t>
      </w:r>
    </w:p>
    <w:p>
      <w:pPr>
        <w:pStyle w:val="BodyText"/>
      </w:pPr>
      <w:r>
        <w:t xml:space="preserve">This article explores the mechanisms through which academic researchers in Abuja can influence public policy. The authors identify key entry points, such as parliamentary committees, policy think tanks, and government advisory bodies. They also discuss the constraints that limit researchers' impact, including limited access to decision-makers, lack of policy communication skills, and competing political interests. The paper offers practical recommendations for researchers seeking to translate their findings into actionable policy recommendations. It is a must-read for researchers interested in policy advocacy and public engagement.</w:t>
      </w:r>
    </w:p>
    <w:bookmarkEnd w:id="21"/>
    <w:bookmarkStart w:id="22" w:name="conclusion"/>
    <w:p>
      <w:pPr>
        <w:pStyle w:val="Heading2"/>
      </w:pPr>
      <w:r>
        <w:t xml:space="preserve">Conclusion</w:t>
      </w:r>
    </w:p>
    <w:p>
      <w:pPr>
        <w:pStyle w:val="FirstParagraph"/>
      </w:pPr>
      <w:r>
        <w:t xml:space="preserve">The academic researcher in Abuja, Nigeria, operates in a dynamic and complex environment shaped by political, economic, and institutional factors. The resources annotated in this bibliography provide a comprehensive foundation for understanding this context and navigating its challenges and opportunities. By engaging with these materials, researchers can enhance their capacity to produce high-quality, policy-relevant research that contributes to the development of Abuja and Nigeria as a whole.</w:t>
      </w:r>
    </w:p>
    <w:p>
      <w:pPr>
        <w:pStyle w:val="BodyText"/>
      </w:pPr>
      <w:r>
        <w:t xml:space="preserve">Document prepared for academic reference. All citations are illustrative and based on real institutional contexts and publication trends in Nigeria.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Abuja, Nigeria</dc:title>
  <dc:creator/>
  <dc:language>en</dc:language>
  <cp:keywords/>
  <dcterms:created xsi:type="dcterms:W3CDTF">2026-08-08T19:06:57Z</dcterms:created>
  <dcterms:modified xsi:type="dcterms:W3CDTF">2026-08-08T19:06:57Z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