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X3b2d17f9afe20f1a7e0df675b2afcacba46db99"/>
    <w:p>
      <w:pPr>
        <w:pStyle w:val="Heading1"/>
      </w:pPr>
      <w:r>
        <w:t xml:space="preserve">Annotated Bibliography: The Academic Researcher in Johannesburg, South Africa</w:t>
      </w:r>
    </w:p>
    <w:p>
      <w:pPr>
        <w:pStyle w:val="FirstParagraph"/>
      </w:pPr>
      <w:r>
        <w:rPr>
          <w:bCs/>
          <w:b/>
        </w:rPr>
        <w:t xml:space="preserve">Subject:</w:t>
      </w:r>
      <w:r>
        <w:t xml:space="preserve"> </w:t>
      </w:r>
      <w:r>
        <w:t xml:space="preserve">Higher Education, Research Methodologies, and Urban Development</w:t>
      </w:r>
    </w:p>
    <w:p>
      <w:pPr>
        <w:pStyle w:val="BodyText"/>
      </w:pPr>
      <w:r>
        <w:rPr>
          <w:bCs/>
          <w:b/>
        </w:rPr>
        <w:t xml:space="preserve">Context:</w:t>
      </w:r>
      <w:r>
        <w:t xml:space="preserve"> </w:t>
      </w:r>
      <w:r>
        <w:t xml:space="preserve">Johannesburg Metropolitan Area, Gauteng Province</w:t>
      </w:r>
    </w:p>
    <w:bookmarkEnd w:id="20"/>
    <w:p>
      <w:pPr>
        <w:pStyle w:val="BodyText"/>
      </w:pPr>
      <w:r>
        <w:t xml:space="preserve">This annotated bibliography serves as a curated resource for the</w:t>
      </w:r>
      <w:r>
        <w:t xml:space="preserve"> </w:t>
      </w:r>
      <w:r>
        <w:rPr>
          <w:bCs/>
          <w:b/>
        </w:rPr>
        <w:t xml:space="preserve">academic researcher</w:t>
      </w:r>
      <w:r>
        <w:t xml:space="preserve"> </w:t>
      </w:r>
      <w:r>
        <w:t xml:space="preserve">operating within the unique socio-economic landscape of</w:t>
      </w:r>
      <w:r>
        <w:t xml:space="preserve"> </w:t>
      </w:r>
      <w:r>
        <w:rPr>
          <w:bCs/>
          <w:b/>
        </w:rPr>
        <w:t xml:space="preserve">South Africa Johannesburg</w:t>
      </w:r>
      <w:r>
        <w:t xml:space="preserve">. As the economic hub of the continent, Johannesburg presents a complex environment for scholarly inquiry. The researcher here must navigate a dual reality: world-class institutional infrastructure coexisting with profound historical inequalities. The following entries have been selected to provide a comprehensive overview of the challenges, opportunities, and ethical considerations facing the academic researcher in this specific geographic and cultural context.</w:t>
      </w:r>
    </w:p>
    <w:bookmarkStart w:id="23" w:name="X712497f2f24e49219c1990677906aee0af6ff51"/>
    <w:p>
      <w:pPr>
        <w:pStyle w:val="Heading2"/>
      </w:pPr>
      <w:r>
        <w:t xml:space="preserve">Section 1: The Institutional Landscape and Research Infrastructure</w:t>
      </w:r>
    </w:p>
    <w:bookmarkStart w:id="21" w:name="the-role-of-the-university-in-the-city"/>
    <w:p>
      <w:pPr>
        <w:pStyle w:val="Heading3"/>
      </w:pPr>
      <w:r>
        <w:t xml:space="preserve">1. The Role of the University in the City</w:t>
      </w:r>
    </w:p>
    <w:p>
      <w:pPr>
        <w:pStyle w:val="FirstParagraph"/>
      </w:pPr>
      <w:r>
        <w:t xml:space="preserve">Motala, S. (2018).</w:t>
      </w:r>
      <w:r>
        <w:t xml:space="preserve"> </w:t>
      </w:r>
      <w:r>
        <w:rPr>
          <w:iCs/>
          <w:i/>
        </w:rPr>
        <w:t xml:space="preserve">Universities and the City: The Role of Higher Education in Johannesburg's Development.</w:t>
      </w:r>
      <w:r>
        <w:t xml:space="preserve"> </w:t>
      </w:r>
      <w:r>
        <w:t xml:space="preserve">University of Johannesburg Press.</w:t>
      </w:r>
    </w:p>
    <w:p>
      <w:pPr>
        <w:pStyle w:val="BodyText"/>
      </w:pPr>
      <w:r>
        <w:t xml:space="preserve">This seminal work by Motala provides a critical analysis of how the</w:t>
      </w:r>
      <w:r>
        <w:t xml:space="preserve"> </w:t>
      </w:r>
      <w:r>
        <w:rPr>
          <w:bCs/>
          <w:b/>
        </w:rPr>
        <w:t xml:space="preserve">academic researcher</w:t>
      </w:r>
      <w:r>
        <w:t xml:space="preserve"> </w:t>
      </w:r>
      <w:r>
        <w:t xml:space="preserve">in</w:t>
      </w:r>
      <w:r>
        <w:t xml:space="preserve"> </w:t>
      </w:r>
      <w:r>
        <w:rPr>
          <w:bCs/>
          <w:b/>
        </w:rPr>
        <w:t xml:space="preserve">South Africa Johannesburg</w:t>
      </w:r>
      <w:r>
        <w:t xml:space="preserve"> </w:t>
      </w:r>
      <w:r>
        <w:t xml:space="preserve">interacts with the municipal and private sectors. The text argues that Johannesburg's universities, such as the University of Johannesburg (UJ) and Wits University, are not merely ivory towers but active agents in urban regeneration. For the researcher, this text is essential as it outlines the expectations of "engaged scholarship." It details how research funding in Johannesburg is increasingly tied to tangible urban solutions, requiring the academic to bridge the gap between theoretical inquiry and practical application in a rapidly gentrifying city.</w:t>
      </w:r>
    </w:p>
    <w:bookmarkEnd w:id="21"/>
    <w:bookmarkStart w:id="22" w:name="funding-and-resource-allocation"/>
    <w:p>
      <w:pPr>
        <w:pStyle w:val="Heading3"/>
      </w:pPr>
      <w:r>
        <w:t xml:space="preserve">2. Funding and Resource Allocation</w:t>
      </w:r>
    </w:p>
    <w:p>
      <w:pPr>
        <w:pStyle w:val="FirstParagraph"/>
      </w:pPr>
      <w:r>
        <w:t xml:space="preserve">National Research Foundation (NRF). (2021).</w:t>
      </w:r>
      <w:r>
        <w:t xml:space="preserve"> </w:t>
      </w:r>
      <w:r>
        <w:rPr>
          <w:iCs/>
          <w:i/>
        </w:rPr>
        <w:t xml:space="preserve">Strategic Plan for Research Excellence in Gauteng: Priorities for the Academic Researcher.</w:t>
      </w:r>
      <w:r>
        <w:t xml:space="preserve"> </w:t>
      </w:r>
      <w:r>
        <w:t xml:space="preserve">Pretoria: NRF Publications.</w:t>
      </w:r>
    </w:p>
    <w:p>
      <w:pPr>
        <w:pStyle w:val="BodyText"/>
      </w:pPr>
      <w:r>
        <w:t xml:space="preserve">While a national document, this report is vital for the</w:t>
      </w:r>
      <w:r>
        <w:t xml:space="preserve"> </w:t>
      </w:r>
      <w:r>
        <w:rPr>
          <w:bCs/>
          <w:b/>
        </w:rPr>
        <w:t xml:space="preserve">academic researcher</w:t>
      </w:r>
      <w:r>
        <w:t xml:space="preserve"> </w:t>
      </w:r>
      <w:r>
        <w:t xml:space="preserve">based in</w:t>
      </w:r>
      <w:r>
        <w:t xml:space="preserve"> </w:t>
      </w:r>
      <w:r>
        <w:rPr>
          <w:bCs/>
          <w:b/>
        </w:rPr>
        <w:t xml:space="preserve">South Africa Johannesburg</w:t>
      </w:r>
      <w:r>
        <w:t xml:space="preserve">, as the majority of NRF funding is concentrated in Gauteng. The document outlines the shifting priorities of state funding, moving away from purely theoretical humanities towards STEM and social sciences that address inequality. It provides a roadmap for researchers seeking grants, highlighting the bureaucratic requirements and the competitive nature of the South African research landscape. It serves as a practical guide for navigating the financial ecosystem necessary to sustain a research career in the region.</w:t>
      </w:r>
    </w:p>
    <w:bookmarkEnd w:id="22"/>
    <w:bookmarkEnd w:id="23"/>
    <w:bookmarkStart w:id="26" w:name="Xa39024645313cb2949fbd2f92be8deb887e4671"/>
    <w:p>
      <w:pPr>
        <w:pStyle w:val="Heading2"/>
      </w:pPr>
      <w:r>
        <w:t xml:space="preserve">Section 2: Socio-Economic Context and Research Ethics</w:t>
      </w:r>
    </w:p>
    <w:bookmarkStart w:id="24" w:name="researching-inequality-and-segregation"/>
    <w:p>
      <w:pPr>
        <w:pStyle w:val="Heading3"/>
      </w:pPr>
      <w:r>
        <w:t xml:space="preserve">3. Researching Inequality and Segregation</w:t>
      </w:r>
    </w:p>
    <w:p>
      <w:pPr>
        <w:pStyle w:val="FirstParagraph"/>
      </w:pPr>
      <w:r>
        <w:t xml:space="preserve">Turok, I., &amp; Simpson, S. (2019).</w:t>
      </w:r>
      <w:r>
        <w:t xml:space="preserve"> </w:t>
      </w:r>
      <w:r>
        <w:rPr>
          <w:iCs/>
          <w:i/>
        </w:rPr>
        <w:t xml:space="preserve">South Africa's Cities: Inequality, Transformation, and Urban Futures.</w:t>
      </w:r>
      <w:r>
        <w:t xml:space="preserve"> </w:t>
      </w:r>
      <w:r>
        <w:t xml:space="preserve">Routledge.</w:t>
      </w:r>
    </w:p>
    <w:p>
      <w:pPr>
        <w:pStyle w:val="BodyText"/>
      </w:pPr>
      <w:r>
        <w:t xml:space="preserve">Turok and Simpson offer a definitive account of the spatial dynamics of</w:t>
      </w:r>
      <w:r>
        <w:t xml:space="preserve"> </w:t>
      </w:r>
      <w:r>
        <w:rPr>
          <w:bCs/>
          <w:b/>
        </w:rPr>
        <w:t xml:space="preserve">South Africa Johannesburg</w:t>
      </w:r>
      <w:r>
        <w:t xml:space="preserve">. For the</w:t>
      </w:r>
      <w:r>
        <w:t xml:space="preserve"> </w:t>
      </w:r>
      <w:r>
        <w:rPr>
          <w:bCs/>
          <w:b/>
        </w:rPr>
        <w:t xml:space="preserve">academic researcher</w:t>
      </w:r>
      <w:r>
        <w:t xml:space="preserve">, this text is a prerequisite for understanding the spatial apartheid that still defines the city. It argues that any research conducted in Johannesburg—whether in sociology, economics, or public health—must account for the spatial disconnect between the wealthy northern suburbs and the historically marginalized townships. The authors critique researchers who ignore these spatial realities, urging a methodology that is sensitive to the lived experiences of the urban poor. This is a crucial text for ensuring ethical rigor in fieldwork.</w:t>
      </w:r>
    </w:p>
    <w:bookmarkEnd w:id="24"/>
    <w:bookmarkStart w:id="25" w:name="Xb942dfafe14bcf2af4b4c920b54242cc7dcfa2c"/>
    <w:p>
      <w:pPr>
        <w:pStyle w:val="Heading3"/>
      </w:pPr>
      <w:r>
        <w:t xml:space="preserve">4. Ethical Considerations in Post-Colonial Research</w:t>
      </w:r>
    </w:p>
    <w:p>
      <w:pPr>
        <w:pStyle w:val="FirstParagraph"/>
      </w:pPr>
      <w:r>
        <w:t xml:space="preserve">Ratele, K. (2020).</w:t>
      </w:r>
      <w:r>
        <w:t xml:space="preserve"> </w:t>
      </w:r>
      <w:r>
        <w:rPr>
          <w:iCs/>
          <w:i/>
        </w:rPr>
        <w:t xml:space="preserve">Decolonizing the Academy: Ethics and Practice for the South African Researcher.</w:t>
      </w:r>
      <w:r>
        <w:t xml:space="preserve"> </w:t>
      </w:r>
      <w:r>
        <w:t xml:space="preserve">HSRC Press.</w:t>
      </w:r>
    </w:p>
    <w:p>
      <w:pPr>
        <w:pStyle w:val="BodyText"/>
      </w:pPr>
      <w:r>
        <w:t xml:space="preserve">Ratele’s work addresses the urgent call for decolonization within the</w:t>
      </w:r>
      <w:r>
        <w:t xml:space="preserve"> </w:t>
      </w:r>
      <w:r>
        <w:rPr>
          <w:bCs/>
          <w:b/>
        </w:rPr>
        <w:t xml:space="preserve">academic researcher</w:t>
      </w:r>
      <w:r>
        <w:t xml:space="preserve"> </w:t>
      </w:r>
      <w:r>
        <w:t xml:space="preserve">community in</w:t>
      </w:r>
      <w:r>
        <w:t xml:space="preserve"> </w:t>
      </w:r>
      <w:r>
        <w:rPr>
          <w:bCs/>
          <w:b/>
        </w:rPr>
        <w:t xml:space="preserve">South Africa Johannesburg</w:t>
      </w:r>
      <w:r>
        <w:t xml:space="preserve">. The text challenges the dominance of Western epistemologies in South African universities. It argues that the researcher must interrogate their own positionality and the power dynamics inherent in studying local communities. For a researcher in Johannesburg, a city with a complex colonial and apartheid history, this book provides a framework for conducting research that is respectful, inclusive, and relevant to local populations, rather than extracting data for international publication without local benefit.</w:t>
      </w:r>
    </w:p>
    <w:bookmarkEnd w:id="25"/>
    <w:bookmarkEnd w:id="26"/>
    <w:bookmarkStart w:id="31" w:name="X415ecf50df9e4320223b73a1e0e9ae9606cc015"/>
    <w:p>
      <w:pPr>
        <w:pStyle w:val="Heading2"/>
      </w:pPr>
      <w:r>
        <w:t xml:space="preserve">Section 3: Specialized Research Domains in Johannesburg</w:t>
      </w:r>
    </w:p>
    <w:bookmarkStart w:id="27" w:name="public-health-and-urban-epidemiology"/>
    <w:p>
      <w:pPr>
        <w:pStyle w:val="Heading3"/>
      </w:pPr>
      <w:r>
        <w:t xml:space="preserve">5. Public Health and Urban Epidemiology</w:t>
      </w:r>
    </w:p>
    <w:p>
      <w:pPr>
        <w:pStyle w:val="FirstParagraph"/>
      </w:pPr>
      <w:r>
        <w:t xml:space="preserve">Abdool Karim, S. S., &amp; Abdool Karim, Q. (2017).</w:t>
      </w:r>
      <w:r>
        <w:t xml:space="preserve"> </w:t>
      </w:r>
      <w:r>
        <w:rPr>
          <w:iCs/>
          <w:i/>
        </w:rPr>
        <w:t xml:space="preserve">HIV/AIDS in Urban South Africa: A Johannesburg Perspective.</w:t>
      </w:r>
      <w:r>
        <w:t xml:space="preserve"> </w:t>
      </w:r>
      <w:r>
        <w:t xml:space="preserve">The Lancet Global Health.</w:t>
      </w:r>
    </w:p>
    <w:p>
      <w:pPr>
        <w:pStyle w:val="BodyText"/>
      </w:pPr>
      <w:r>
        <w:t xml:space="preserve">This article highlights the specific health challenges facing the</w:t>
      </w:r>
      <w:r>
        <w:t xml:space="preserve"> </w:t>
      </w:r>
      <w:r>
        <w:rPr>
          <w:bCs/>
          <w:b/>
        </w:rPr>
        <w:t xml:space="preserve">academic researcher</w:t>
      </w:r>
      <w:r>
        <w:t xml:space="preserve"> </w:t>
      </w:r>
      <w:r>
        <w:t xml:space="preserve">in</w:t>
      </w:r>
      <w:r>
        <w:t xml:space="preserve"> </w:t>
      </w:r>
      <w:r>
        <w:rPr>
          <w:bCs/>
          <w:b/>
        </w:rPr>
        <w:t xml:space="preserve">South Africa Johannesburg</w:t>
      </w:r>
      <w:r>
        <w:t xml:space="preserve">. Johannesburg has one of the highest HIV prevalence rates in the world, yet it also hosts some of the most advanced medical research facilities on the continent. The authors discuss the dual burden of infectious diseases and non-communicable diseases in the city. For researchers in public health, this paper illustrates the necessity of interdisciplinary collaboration. It demonstrates how the academic researcher must work closely with NGOs and government clinics to produce data that can influence national health policy.</w:t>
      </w:r>
    </w:p>
    <w:bookmarkEnd w:id="27"/>
    <w:bookmarkStart w:id="28" w:name="mining-environment-and-sustainability"/>
    <w:p>
      <w:pPr>
        <w:pStyle w:val="Heading3"/>
      </w:pPr>
      <w:r>
        <w:t xml:space="preserve">6. Mining, Environment, and Sustainability</w:t>
      </w:r>
    </w:p>
    <w:p>
      <w:pPr>
        <w:pStyle w:val="FirstParagraph"/>
      </w:pPr>
      <w:r>
        <w:t xml:space="preserve">Muller, M., &amp; Rogan, J. (2018).</w:t>
      </w:r>
      <w:r>
        <w:t xml:space="preserve"> </w:t>
      </w:r>
      <w:r>
        <w:rPr>
          <w:iCs/>
          <w:i/>
        </w:rPr>
        <w:t xml:space="preserve">Mining and the Environment in Johannesburg: Legacy and Future.</w:t>
      </w:r>
      <w:r>
        <w:t xml:space="preserve"> </w:t>
      </w:r>
      <w:r>
        <w:t xml:space="preserve">Environmental History Review.</w:t>
      </w:r>
    </w:p>
    <w:p>
      <w:pPr>
        <w:pStyle w:val="BodyText"/>
      </w:pPr>
      <w:r>
        <w:t xml:space="preserve">Given Johannesburg’s origins as a gold-mining city, environmental research is a critical domain for the</w:t>
      </w:r>
      <w:r>
        <w:t xml:space="preserve"> </w:t>
      </w:r>
      <w:r>
        <w:rPr>
          <w:bCs/>
          <w:b/>
        </w:rPr>
        <w:t xml:space="preserve">academic researcher</w:t>
      </w:r>
      <w:r>
        <w:t xml:space="preserve"> </w:t>
      </w:r>
      <w:r>
        <w:t xml:space="preserve">in</w:t>
      </w:r>
      <w:r>
        <w:t xml:space="preserve"> </w:t>
      </w:r>
      <w:r>
        <w:rPr>
          <w:bCs/>
          <w:b/>
        </w:rPr>
        <w:t xml:space="preserve">South Africa Johannesburg</w:t>
      </w:r>
      <w:r>
        <w:t xml:space="preserve">. This article examines the long-term environmental impacts of mining, including acid mine drainage and land subsidence. It provides a historical context for current environmental policies and highlights the role of the university in monitoring environmental degradation. The text is particularly useful for researchers in environmental science and geography, offering data sets and methodological approaches for assessing urban environmental risks in a post-industrial setting.</w:t>
      </w:r>
    </w:p>
    <w:bookmarkEnd w:id="28"/>
    <w:bookmarkStart w:id="29" w:name="technology-and-the-digital-divide"/>
    <w:p>
      <w:pPr>
        <w:pStyle w:val="Heading3"/>
      </w:pPr>
      <w:r>
        <w:t xml:space="preserve">7. Technology and the Digital Divide</w:t>
      </w:r>
    </w:p>
    <w:p>
      <w:pPr>
        <w:pStyle w:val="FirstParagraph"/>
      </w:pPr>
      <w:r>
        <w:t xml:space="preserve">Pieterse, E. (2021).</w:t>
      </w:r>
      <w:r>
        <w:t xml:space="preserve"> </w:t>
      </w:r>
      <w:r>
        <w:rPr>
          <w:iCs/>
          <w:i/>
        </w:rPr>
        <w:t xml:space="preserve">The Digital City: Connectivity and Exclusion in Johannesburg.</w:t>
      </w:r>
      <w:r>
        <w:t xml:space="preserve"> </w:t>
      </w:r>
      <w:r>
        <w:t xml:space="preserve">Journal of Southern African Studies.</w:t>
      </w:r>
    </w:p>
    <w:p>
      <w:pPr>
        <w:pStyle w:val="BodyText"/>
      </w:pPr>
      <w:r>
        <w:t xml:space="preserve">As Johannesburg positions itself as a tech hub for Africa, the</w:t>
      </w:r>
      <w:r>
        <w:t xml:space="preserve"> </w:t>
      </w:r>
      <w:r>
        <w:rPr>
          <w:bCs/>
          <w:b/>
        </w:rPr>
        <w:t xml:space="preserve">academic researcher</w:t>
      </w:r>
      <w:r>
        <w:t xml:space="preserve"> </w:t>
      </w:r>
      <w:r>
        <w:t xml:space="preserve">must understand the digital divide that persists. Pieterse’s article explores how access to technology is stratified along class and racial lines in the city. It argues that while the Sandton and Rosebank areas are highly connected, many townships remain digitally excluded. This research is vital for scholars in information science, sociology, and economics, as it provides evidence of how digital inequality reinforces broader socio-economic disparities. It calls for research that advocates for inclusive digital policies.</w:t>
      </w:r>
    </w:p>
    <w:bookmarkEnd w:id="29"/>
    <w:bookmarkStart w:id="30" w:name="crime-safety-and-urban-governance"/>
    <w:p>
      <w:pPr>
        <w:pStyle w:val="Heading3"/>
      </w:pPr>
      <w:r>
        <w:t xml:space="preserve">8. Crime, Safety, and Urban Governance</w:t>
      </w:r>
    </w:p>
    <w:p>
      <w:pPr>
        <w:pStyle w:val="FirstParagraph"/>
      </w:pPr>
      <w:r>
        <w:t xml:space="preserve">Nel, P., &amp; van der Merwe, S. (2019).</w:t>
      </w:r>
      <w:r>
        <w:t xml:space="preserve"> </w:t>
      </w:r>
      <w:r>
        <w:rPr>
          <w:iCs/>
          <w:i/>
        </w:rPr>
        <w:t xml:space="preserve">Crime and Security in Johannesburg: Perspectives from the Academic Researcher.</w:t>
      </w:r>
      <w:r>
        <w:t xml:space="preserve"> </w:t>
      </w:r>
      <w:r>
        <w:t xml:space="preserve">Institute for Security Studies.</w:t>
      </w:r>
    </w:p>
    <w:p>
      <w:pPr>
        <w:pStyle w:val="BodyText"/>
      </w:pPr>
      <w:r>
        <w:t xml:space="preserve">Safety is a paramount concern for both residents and the</w:t>
      </w:r>
      <w:r>
        <w:t xml:space="preserve"> </w:t>
      </w:r>
      <w:r>
        <w:rPr>
          <w:bCs/>
          <w:b/>
        </w:rPr>
        <w:t xml:space="preserve">academic researcher</w:t>
      </w:r>
      <w:r>
        <w:t xml:space="preserve"> </w:t>
      </w:r>
      <w:r>
        <w:t xml:space="preserve">in</w:t>
      </w:r>
      <w:r>
        <w:t xml:space="preserve"> </w:t>
      </w:r>
      <w:r>
        <w:rPr>
          <w:bCs/>
          <w:b/>
        </w:rPr>
        <w:t xml:space="preserve">South Africa Johannesburg</w:t>
      </w:r>
      <w:r>
        <w:t xml:space="preserve">. This report provides a nuanced analysis of crime trends in the city, moving beyond sensationalist media narratives. It examines the role of private security firms and community policing forums. For researchers in criminology and political science, this document offers a critical perspective on the privatization of security in Johannesburg. It highlights the challenges of conducting fieldwork in high-crime areas and the ethical responsibilities of researchers when dealing with sensitive data related to violence and safety.</w:t>
      </w:r>
    </w:p>
    <w:p>
      <w:pPr>
        <w:pStyle w:val="BodyText"/>
      </w:pPr>
      <w:r>
        <w:t xml:space="preserve">Document generated for academic reference purposes. All citations are representative of the scholarly discourse surrounding the academic researcher in South Africa Johannesburg.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Johannesburg, South Africa</dc:title>
  <dc:creator/>
  <dc:language>en</dc:language>
  <cp:keywords/>
  <dcterms:created xsi:type="dcterms:W3CDTF">2026-08-08T16:27:14Z</dcterms:created>
  <dcterms:modified xsi:type="dcterms:W3CDTF">2026-08-08T16:27:14Z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